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6521A" w14:textId="5E295C7B" w:rsidR="009C77EF" w:rsidRDefault="007843B2">
      <w:pPr>
        <w:spacing w:after="123" w:line="259" w:lineRule="auto"/>
        <w:ind w:left="3040" w:firstLine="0"/>
      </w:pPr>
      <w:r>
        <w:rPr>
          <w:rFonts w:eastAsia="Times New Roman"/>
          <w:noProof/>
          <w:sz w:val="2"/>
          <w:szCs w:val="2"/>
        </w:rPr>
        <w:drawing>
          <wp:inline distT="0" distB="0" distL="0" distR="0" wp14:anchorId="2F8D113E" wp14:editId="73CDB951">
            <wp:extent cx="2979420" cy="1424940"/>
            <wp:effectExtent l="0" t="0" r="11430" b="3810"/>
            <wp:docPr id="325899674" name="Picture 7"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99674" name="Picture 7" descr="A purple logo with white text&#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9420" cy="1424940"/>
                    </a:xfrm>
                    <a:prstGeom prst="rect">
                      <a:avLst/>
                    </a:prstGeom>
                    <a:noFill/>
                    <a:ln>
                      <a:noFill/>
                    </a:ln>
                  </pic:spPr>
                </pic:pic>
              </a:graphicData>
            </a:graphic>
          </wp:inline>
        </w:drawing>
      </w:r>
      <w:r w:rsidR="00A416C6">
        <w:t xml:space="preserve"> </w:t>
      </w:r>
    </w:p>
    <w:p w14:paraId="3F687FC5" w14:textId="1D20DE2E" w:rsidR="009C77EF" w:rsidRDefault="009C77EF" w:rsidP="00194260">
      <w:pPr>
        <w:spacing w:after="423" w:line="259" w:lineRule="auto"/>
        <w:ind w:left="720" w:firstLine="0"/>
        <w:jc w:val="center"/>
      </w:pPr>
    </w:p>
    <w:p w14:paraId="26FA779E" w14:textId="77777777" w:rsidR="009C77EF" w:rsidRDefault="00BD1F88">
      <w:pPr>
        <w:spacing w:after="132" w:line="259" w:lineRule="auto"/>
        <w:ind w:left="720" w:firstLine="0"/>
      </w:pPr>
      <w:r>
        <w:rPr>
          <w:b/>
          <w:color w:val="551F75"/>
          <w:sz w:val="52"/>
        </w:rPr>
        <w:t xml:space="preserve"> </w:t>
      </w:r>
    </w:p>
    <w:p w14:paraId="71CBB413" w14:textId="142CDF9B" w:rsidR="009C77EF" w:rsidRDefault="00567A46">
      <w:pPr>
        <w:spacing w:after="132" w:line="259" w:lineRule="auto"/>
        <w:ind w:left="715"/>
      </w:pPr>
      <w:r>
        <w:rPr>
          <w:b/>
          <w:color w:val="551F75"/>
          <w:sz w:val="52"/>
        </w:rPr>
        <w:t>Doncaster</w:t>
      </w:r>
      <w:r w:rsidR="00BD1F88">
        <w:rPr>
          <w:b/>
          <w:color w:val="551F75"/>
          <w:sz w:val="52"/>
        </w:rPr>
        <w:t xml:space="preserve">  </w:t>
      </w:r>
    </w:p>
    <w:p w14:paraId="2EC82847" w14:textId="77777777" w:rsidR="009C77EF" w:rsidRDefault="00BD1F88">
      <w:pPr>
        <w:spacing w:after="319" w:line="259" w:lineRule="auto"/>
        <w:ind w:left="715"/>
      </w:pPr>
      <w:r>
        <w:rPr>
          <w:b/>
          <w:color w:val="551F75"/>
          <w:sz w:val="52"/>
        </w:rPr>
        <w:t xml:space="preserve">Direct Payment Support Service </w:t>
      </w:r>
    </w:p>
    <w:p w14:paraId="4FBDEA82" w14:textId="77777777" w:rsidR="009C77EF" w:rsidRDefault="00BD1F88">
      <w:pPr>
        <w:spacing w:after="350" w:line="259" w:lineRule="auto"/>
        <w:ind w:left="720" w:firstLine="0"/>
      </w:pPr>
      <w:r>
        <w:rPr>
          <w:b/>
          <w:sz w:val="72"/>
        </w:rPr>
        <w:t xml:space="preserve"> </w:t>
      </w:r>
    </w:p>
    <w:p w14:paraId="43DA5857" w14:textId="77777777" w:rsidR="009C77EF" w:rsidRDefault="00BD1F88">
      <w:pPr>
        <w:spacing w:after="0" w:line="282" w:lineRule="auto"/>
        <w:ind w:left="720" w:firstLine="0"/>
      </w:pPr>
      <w:r>
        <w:rPr>
          <w:b/>
          <w:sz w:val="96"/>
        </w:rPr>
        <w:t xml:space="preserve">Payment Services Start Up Pack </w:t>
      </w:r>
    </w:p>
    <w:p w14:paraId="2A7BD6A7" w14:textId="77777777" w:rsidR="009C77EF" w:rsidRDefault="00DF26F3">
      <w:pPr>
        <w:tabs>
          <w:tab w:val="center" w:pos="4471"/>
          <w:tab w:val="center" w:pos="11102"/>
        </w:tabs>
        <w:spacing w:after="221" w:line="259" w:lineRule="auto"/>
        <w:ind w:left="0" w:firstLine="0"/>
      </w:pPr>
      <w:r>
        <w:rPr>
          <w:sz w:val="22"/>
        </w:rPr>
        <w:t xml:space="preserve">               </w:t>
      </w:r>
      <w:r w:rsidR="00BD1F88">
        <w:rPr>
          <w:b/>
          <w:sz w:val="52"/>
        </w:rPr>
        <w:t>Managed Account and Payroll</w:t>
      </w:r>
      <w:r w:rsidR="00BD1F88">
        <w:t xml:space="preserve"> </w:t>
      </w:r>
      <w:r w:rsidR="00BD1F88">
        <w:tab/>
      </w:r>
      <w:r w:rsidR="00BD1F88">
        <w:rPr>
          <w:b/>
          <w:color w:val="551F75"/>
          <w:sz w:val="52"/>
          <w:vertAlign w:val="subscript"/>
        </w:rPr>
        <w:t xml:space="preserve"> </w:t>
      </w:r>
    </w:p>
    <w:p w14:paraId="6BE67E5C" w14:textId="77777777" w:rsidR="009C77EF" w:rsidRDefault="00BD1F88">
      <w:pPr>
        <w:spacing w:after="0" w:line="259" w:lineRule="auto"/>
        <w:ind w:left="1646" w:right="-935" w:firstLine="0"/>
      </w:pPr>
      <w:r>
        <w:rPr>
          <w:noProof/>
        </w:rPr>
        <w:lastRenderedPageBreak/>
        <w:drawing>
          <wp:inline distT="0" distB="0" distL="0" distR="0" wp14:anchorId="483F8381" wp14:editId="13CD2C7C">
            <wp:extent cx="5250434" cy="3672840"/>
            <wp:effectExtent l="0" t="0" r="7620" b="381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2"/>
                    <a:stretch>
                      <a:fillRect/>
                    </a:stretch>
                  </pic:blipFill>
                  <pic:spPr>
                    <a:xfrm>
                      <a:off x="0" y="0"/>
                      <a:ext cx="5250434" cy="3672840"/>
                    </a:xfrm>
                    <a:prstGeom prst="rect">
                      <a:avLst/>
                    </a:prstGeom>
                  </pic:spPr>
                </pic:pic>
              </a:graphicData>
            </a:graphic>
          </wp:inline>
        </w:drawing>
      </w:r>
    </w:p>
    <w:p w14:paraId="048A8A62" w14:textId="1F49E90D" w:rsidR="009C77EF" w:rsidRDefault="00593A22">
      <w:pPr>
        <w:pStyle w:val="Heading1"/>
        <w:ind w:left="715"/>
      </w:pPr>
      <w:r>
        <w:t>Welcome</w:t>
      </w:r>
      <w:r w:rsidR="00BD1F88">
        <w:t xml:space="preserve"> to Purple  </w:t>
      </w:r>
    </w:p>
    <w:p w14:paraId="51EB87EC" w14:textId="77777777" w:rsidR="00C623DD" w:rsidRPr="00B76003" w:rsidRDefault="00C623DD" w:rsidP="00C623DD">
      <w:pPr>
        <w:spacing w:after="0" w:line="240" w:lineRule="auto"/>
        <w:ind w:left="714" w:hanging="11"/>
        <w:jc w:val="both"/>
        <w:rPr>
          <w:sz w:val="26"/>
          <w:szCs w:val="26"/>
        </w:rPr>
      </w:pPr>
    </w:p>
    <w:p w14:paraId="53CA5D06" w14:textId="1C33ACD2" w:rsidR="009C77EF" w:rsidRPr="00B76003" w:rsidRDefault="00BD1F88" w:rsidP="00C623DD">
      <w:pPr>
        <w:spacing w:after="0" w:line="240" w:lineRule="auto"/>
        <w:ind w:left="714" w:hanging="11"/>
        <w:jc w:val="both"/>
        <w:rPr>
          <w:sz w:val="26"/>
          <w:szCs w:val="26"/>
        </w:rPr>
      </w:pPr>
      <w:r w:rsidRPr="00B76003">
        <w:rPr>
          <w:sz w:val="26"/>
          <w:szCs w:val="26"/>
        </w:rPr>
        <w:t xml:space="preserve">Purple </w:t>
      </w:r>
      <w:r w:rsidR="004A0A2E">
        <w:rPr>
          <w:sz w:val="26"/>
          <w:szCs w:val="26"/>
        </w:rPr>
        <w:t xml:space="preserve">one of </w:t>
      </w:r>
      <w:r w:rsidR="00567A46">
        <w:rPr>
          <w:sz w:val="26"/>
          <w:szCs w:val="26"/>
        </w:rPr>
        <w:t xml:space="preserve">Doncaster </w:t>
      </w:r>
      <w:r w:rsidRPr="00B76003">
        <w:rPr>
          <w:sz w:val="26"/>
          <w:szCs w:val="26"/>
        </w:rPr>
        <w:t xml:space="preserve">Council’s </w:t>
      </w:r>
      <w:r w:rsidR="00CD743E">
        <w:rPr>
          <w:sz w:val="26"/>
          <w:szCs w:val="26"/>
        </w:rPr>
        <w:t>approved</w:t>
      </w:r>
      <w:r w:rsidRPr="00B76003">
        <w:rPr>
          <w:sz w:val="26"/>
          <w:szCs w:val="26"/>
        </w:rPr>
        <w:t xml:space="preserve"> provider for the Direct Payment Support Services contract, providing payment services, Information, Advice and Guidance, support planning and support with the employment of Personal Assistants (PAs). </w:t>
      </w:r>
    </w:p>
    <w:p w14:paraId="155F856D" w14:textId="77777777" w:rsidR="00C623DD" w:rsidRPr="00B76003" w:rsidRDefault="00C623DD" w:rsidP="00C623DD">
      <w:pPr>
        <w:spacing w:after="0" w:line="240" w:lineRule="auto"/>
        <w:ind w:left="714" w:hanging="11"/>
        <w:jc w:val="both"/>
        <w:rPr>
          <w:sz w:val="26"/>
          <w:szCs w:val="26"/>
        </w:rPr>
      </w:pPr>
    </w:p>
    <w:p w14:paraId="0C8E5CB3" w14:textId="5B0CDF66" w:rsidR="00DF26F3" w:rsidRPr="00B76003" w:rsidRDefault="00BD1F88" w:rsidP="00DF26F3">
      <w:pPr>
        <w:spacing w:after="0" w:line="240" w:lineRule="auto"/>
        <w:ind w:left="714" w:hanging="11"/>
        <w:jc w:val="both"/>
        <w:rPr>
          <w:sz w:val="26"/>
          <w:szCs w:val="26"/>
        </w:rPr>
      </w:pPr>
      <w:r w:rsidRPr="00B76003">
        <w:rPr>
          <w:sz w:val="26"/>
          <w:szCs w:val="26"/>
        </w:rPr>
        <w:t>Purple</w:t>
      </w:r>
      <w:r w:rsidR="00593A22">
        <w:rPr>
          <w:sz w:val="26"/>
          <w:szCs w:val="26"/>
        </w:rPr>
        <w:t xml:space="preserve"> aims </w:t>
      </w:r>
      <w:r w:rsidRPr="00B76003">
        <w:rPr>
          <w:sz w:val="26"/>
          <w:szCs w:val="26"/>
        </w:rPr>
        <w:t xml:space="preserve">to change the conversation on disability from one of disadvantage, to one of value. </w:t>
      </w:r>
      <w:r w:rsidR="00DF26F3" w:rsidRPr="00B76003">
        <w:rPr>
          <w:sz w:val="26"/>
          <w:szCs w:val="26"/>
        </w:rPr>
        <w:t xml:space="preserve"> </w:t>
      </w:r>
      <w:r w:rsidRPr="00B76003">
        <w:rPr>
          <w:sz w:val="26"/>
          <w:szCs w:val="26"/>
        </w:rPr>
        <w:t xml:space="preserve">Purple provides new and innovative support services to disabled people as well as an offer to businesses to support them to become disability confident. </w:t>
      </w:r>
      <w:r w:rsidR="00DF26F3" w:rsidRPr="00B76003">
        <w:rPr>
          <w:sz w:val="26"/>
          <w:szCs w:val="26"/>
        </w:rPr>
        <w:t xml:space="preserve"> </w:t>
      </w:r>
      <w:r w:rsidRPr="00B76003">
        <w:rPr>
          <w:sz w:val="26"/>
          <w:szCs w:val="26"/>
        </w:rPr>
        <w:t>You can find out more about Purple here:</w:t>
      </w:r>
    </w:p>
    <w:p w14:paraId="4C86F80C" w14:textId="77777777" w:rsidR="009C77EF" w:rsidRPr="00B76003" w:rsidRDefault="00000000" w:rsidP="00DF26F3">
      <w:pPr>
        <w:spacing w:after="0" w:line="240" w:lineRule="auto"/>
        <w:ind w:left="714" w:hanging="11"/>
        <w:jc w:val="center"/>
        <w:rPr>
          <w:sz w:val="26"/>
          <w:szCs w:val="26"/>
        </w:rPr>
      </w:pPr>
      <w:hyperlink r:id="rId13">
        <w:r w:rsidR="00BD1F88" w:rsidRPr="00B76003">
          <w:rPr>
            <w:color w:val="0563C1"/>
            <w:sz w:val="26"/>
            <w:szCs w:val="26"/>
            <w:u w:val="single" w:color="0563C1"/>
          </w:rPr>
          <w:t>www.wearepurple.org.uk</w:t>
        </w:r>
      </w:hyperlink>
      <w:hyperlink r:id="rId14">
        <w:r w:rsidR="00BD1F88" w:rsidRPr="00B76003">
          <w:rPr>
            <w:sz w:val="26"/>
            <w:szCs w:val="26"/>
          </w:rPr>
          <w:t xml:space="preserve"> </w:t>
        </w:r>
      </w:hyperlink>
    </w:p>
    <w:p w14:paraId="70E6C6F6" w14:textId="77777777" w:rsidR="00DF26F3" w:rsidRPr="00B76003" w:rsidRDefault="00DF26F3" w:rsidP="00DF26F3">
      <w:pPr>
        <w:spacing w:after="0" w:line="240" w:lineRule="auto"/>
        <w:ind w:left="714" w:hanging="11"/>
        <w:jc w:val="center"/>
        <w:rPr>
          <w:sz w:val="26"/>
          <w:szCs w:val="26"/>
        </w:rPr>
      </w:pPr>
    </w:p>
    <w:p w14:paraId="606BCD11" w14:textId="77777777" w:rsidR="009C77EF" w:rsidRPr="00B76003" w:rsidRDefault="00BD1F88" w:rsidP="00DF26F3">
      <w:pPr>
        <w:spacing w:after="241" w:line="240" w:lineRule="auto"/>
        <w:ind w:left="715"/>
        <w:rPr>
          <w:sz w:val="26"/>
          <w:szCs w:val="26"/>
        </w:rPr>
      </w:pPr>
      <w:r w:rsidRPr="00B76003">
        <w:rPr>
          <w:sz w:val="26"/>
          <w:szCs w:val="26"/>
        </w:rPr>
        <w:t xml:space="preserve">Purple’s DPSS offer to both adults and children includes: </w:t>
      </w:r>
    </w:p>
    <w:p w14:paraId="22A6EF34" w14:textId="77777777" w:rsidR="009C77EF" w:rsidRPr="00B76003" w:rsidRDefault="00BD1F88" w:rsidP="00DF26F3">
      <w:pPr>
        <w:numPr>
          <w:ilvl w:val="0"/>
          <w:numId w:val="1"/>
        </w:numPr>
        <w:spacing w:after="30" w:line="240" w:lineRule="auto"/>
        <w:ind w:hanging="360"/>
        <w:rPr>
          <w:sz w:val="26"/>
          <w:szCs w:val="26"/>
        </w:rPr>
      </w:pPr>
      <w:r w:rsidRPr="00B76003">
        <w:rPr>
          <w:sz w:val="26"/>
          <w:szCs w:val="26"/>
        </w:rPr>
        <w:t xml:space="preserve">Payroll and Purchase Ledger </w:t>
      </w:r>
    </w:p>
    <w:p w14:paraId="79335230" w14:textId="0754BD03" w:rsidR="009C77EF" w:rsidRDefault="00BD1F88" w:rsidP="00DF26F3">
      <w:pPr>
        <w:numPr>
          <w:ilvl w:val="0"/>
          <w:numId w:val="1"/>
        </w:numPr>
        <w:spacing w:after="32" w:line="240" w:lineRule="auto"/>
        <w:ind w:hanging="360"/>
        <w:rPr>
          <w:sz w:val="26"/>
          <w:szCs w:val="26"/>
        </w:rPr>
      </w:pPr>
      <w:r w:rsidRPr="00B76003">
        <w:rPr>
          <w:sz w:val="26"/>
          <w:szCs w:val="26"/>
        </w:rPr>
        <w:t xml:space="preserve">Information, Advice and Guidance </w:t>
      </w:r>
    </w:p>
    <w:p w14:paraId="58E3C6B9" w14:textId="5528623D" w:rsidR="00CC0D39" w:rsidRPr="00B76003" w:rsidRDefault="00CC0D39" w:rsidP="00DF26F3">
      <w:pPr>
        <w:numPr>
          <w:ilvl w:val="0"/>
          <w:numId w:val="1"/>
        </w:numPr>
        <w:spacing w:after="32" w:line="240" w:lineRule="auto"/>
        <w:ind w:hanging="360"/>
        <w:rPr>
          <w:sz w:val="26"/>
          <w:szCs w:val="26"/>
        </w:rPr>
      </w:pPr>
      <w:r>
        <w:rPr>
          <w:sz w:val="26"/>
          <w:szCs w:val="26"/>
        </w:rPr>
        <w:t>Recruitment</w:t>
      </w:r>
    </w:p>
    <w:p w14:paraId="68839489" w14:textId="77777777" w:rsidR="00F40B84" w:rsidRDefault="00F40B84" w:rsidP="00F40B84">
      <w:pPr>
        <w:spacing w:after="0" w:line="240" w:lineRule="auto"/>
        <w:ind w:left="1080" w:firstLine="0"/>
        <w:rPr>
          <w:sz w:val="26"/>
          <w:szCs w:val="26"/>
        </w:rPr>
      </w:pPr>
    </w:p>
    <w:p w14:paraId="56FA9E6C" w14:textId="77777777" w:rsidR="00593A22" w:rsidRDefault="00593A22" w:rsidP="00F40B84">
      <w:pPr>
        <w:spacing w:after="0" w:line="240" w:lineRule="auto"/>
        <w:ind w:left="1080" w:firstLine="0"/>
        <w:rPr>
          <w:sz w:val="26"/>
          <w:szCs w:val="26"/>
        </w:rPr>
      </w:pPr>
    </w:p>
    <w:p w14:paraId="784C92D6" w14:textId="77777777" w:rsidR="00593A22" w:rsidRDefault="00593A22" w:rsidP="00F40B84">
      <w:pPr>
        <w:spacing w:after="0" w:line="240" w:lineRule="auto"/>
        <w:ind w:left="1080" w:firstLine="0"/>
        <w:rPr>
          <w:sz w:val="26"/>
          <w:szCs w:val="26"/>
        </w:rPr>
      </w:pPr>
    </w:p>
    <w:p w14:paraId="15693FCE" w14:textId="77777777" w:rsidR="00593A22" w:rsidRDefault="00593A22" w:rsidP="00F40B84">
      <w:pPr>
        <w:spacing w:after="0" w:line="240" w:lineRule="auto"/>
        <w:ind w:left="1080" w:firstLine="0"/>
        <w:rPr>
          <w:sz w:val="26"/>
          <w:szCs w:val="26"/>
        </w:rPr>
      </w:pPr>
    </w:p>
    <w:p w14:paraId="75D26ED3" w14:textId="77777777" w:rsidR="00593A22" w:rsidRDefault="00593A22" w:rsidP="00F40B84">
      <w:pPr>
        <w:spacing w:after="0" w:line="240" w:lineRule="auto"/>
        <w:ind w:left="1080" w:firstLine="0"/>
        <w:rPr>
          <w:sz w:val="26"/>
          <w:szCs w:val="26"/>
        </w:rPr>
      </w:pPr>
    </w:p>
    <w:p w14:paraId="0AA14EAA" w14:textId="77777777" w:rsidR="00593A22" w:rsidRDefault="00593A22" w:rsidP="00F40B84">
      <w:pPr>
        <w:spacing w:after="0" w:line="240" w:lineRule="auto"/>
        <w:ind w:left="1080" w:firstLine="0"/>
        <w:rPr>
          <w:sz w:val="26"/>
          <w:szCs w:val="26"/>
        </w:rPr>
      </w:pPr>
    </w:p>
    <w:p w14:paraId="437F8ABD" w14:textId="77777777" w:rsidR="00593A22" w:rsidRPr="00B76003" w:rsidRDefault="00593A22" w:rsidP="00F40B84">
      <w:pPr>
        <w:spacing w:after="0" w:line="240" w:lineRule="auto"/>
        <w:ind w:left="1080" w:firstLine="0"/>
        <w:rPr>
          <w:sz w:val="26"/>
          <w:szCs w:val="26"/>
        </w:rPr>
      </w:pPr>
    </w:p>
    <w:p w14:paraId="0D348135" w14:textId="77777777" w:rsidR="00C623DD" w:rsidRPr="00B76003" w:rsidRDefault="00C623DD" w:rsidP="00C623DD">
      <w:pPr>
        <w:spacing w:after="0" w:line="240" w:lineRule="auto"/>
        <w:ind w:left="714" w:hanging="11"/>
        <w:jc w:val="both"/>
        <w:rPr>
          <w:sz w:val="26"/>
          <w:szCs w:val="26"/>
        </w:rPr>
      </w:pPr>
    </w:p>
    <w:p w14:paraId="4DA5E3A3" w14:textId="77777777" w:rsidR="00593A22" w:rsidRDefault="00593A22" w:rsidP="00ED16FF">
      <w:pPr>
        <w:pStyle w:val="Heading1"/>
        <w:spacing w:after="0" w:line="240" w:lineRule="auto"/>
        <w:ind w:left="715" w:right="0"/>
      </w:pPr>
      <w:bookmarkStart w:id="0" w:name="_Hlk122026718"/>
    </w:p>
    <w:p w14:paraId="504441DE" w14:textId="77777777" w:rsidR="00593A22" w:rsidRDefault="00593A22" w:rsidP="00ED16FF">
      <w:pPr>
        <w:pStyle w:val="Heading1"/>
        <w:spacing w:after="0" w:line="240" w:lineRule="auto"/>
        <w:ind w:left="715" w:right="0"/>
      </w:pPr>
    </w:p>
    <w:p w14:paraId="324D737F" w14:textId="701AD402" w:rsidR="009C77EF" w:rsidRDefault="00BD1F88" w:rsidP="00ED16FF">
      <w:pPr>
        <w:pStyle w:val="Heading1"/>
        <w:spacing w:after="0" w:line="240" w:lineRule="auto"/>
        <w:ind w:left="715" w:right="0"/>
      </w:pPr>
      <w:r>
        <w:t xml:space="preserve">Our Payment Services </w:t>
      </w:r>
    </w:p>
    <w:p w14:paraId="60548D2D" w14:textId="77777777" w:rsidR="009C77EF" w:rsidRPr="00B76003" w:rsidRDefault="00BD1F88" w:rsidP="00ED16FF">
      <w:pPr>
        <w:spacing w:after="0" w:line="240" w:lineRule="auto"/>
        <w:ind w:left="720" w:firstLine="0"/>
        <w:rPr>
          <w:sz w:val="26"/>
          <w:szCs w:val="26"/>
        </w:rPr>
      </w:pPr>
      <w:r>
        <w:t xml:space="preserve"> </w:t>
      </w:r>
    </w:p>
    <w:p w14:paraId="26B8E079" w14:textId="77777777" w:rsidR="009C77EF" w:rsidRPr="00B76003" w:rsidRDefault="00BD1F88" w:rsidP="00ED16FF">
      <w:pPr>
        <w:spacing w:after="0" w:line="240" w:lineRule="auto"/>
        <w:ind w:left="715"/>
        <w:jc w:val="both"/>
        <w:rPr>
          <w:sz w:val="26"/>
          <w:szCs w:val="26"/>
        </w:rPr>
      </w:pPr>
      <w:r w:rsidRPr="00B76003">
        <w:rPr>
          <w:sz w:val="26"/>
          <w:szCs w:val="26"/>
        </w:rPr>
        <w:t xml:space="preserve">Our Payment Service team understand Direct Payments and are here to support you with the paying of your PAs – whether employed directly or via agencies. </w:t>
      </w:r>
    </w:p>
    <w:p w14:paraId="1D8855BB" w14:textId="77777777" w:rsidR="00C623DD" w:rsidRPr="00B76003" w:rsidRDefault="00C623DD" w:rsidP="00ED16FF">
      <w:pPr>
        <w:spacing w:after="0" w:line="240" w:lineRule="auto"/>
        <w:ind w:left="715"/>
        <w:jc w:val="both"/>
        <w:rPr>
          <w:sz w:val="26"/>
          <w:szCs w:val="26"/>
        </w:rPr>
      </w:pPr>
    </w:p>
    <w:p w14:paraId="124D9D42" w14:textId="31FD535A" w:rsidR="00C623DD" w:rsidRPr="00B76003" w:rsidRDefault="00BD1F88" w:rsidP="00ED16FF">
      <w:pPr>
        <w:spacing w:after="0" w:line="240" w:lineRule="auto"/>
        <w:ind w:left="715"/>
        <w:jc w:val="both"/>
        <w:rPr>
          <w:sz w:val="26"/>
          <w:szCs w:val="26"/>
        </w:rPr>
      </w:pPr>
      <w:r w:rsidRPr="00B76003">
        <w:rPr>
          <w:sz w:val="26"/>
          <w:szCs w:val="26"/>
        </w:rPr>
        <w:t>We offer a range of payroll and invoicing services, which means less paperwork and hassle for you, and the peace of mind that your PAs will be paid on time, correctly and in compliance with all relevant law</w:t>
      </w:r>
      <w:r w:rsidR="00C623DD" w:rsidRPr="00B76003">
        <w:rPr>
          <w:sz w:val="26"/>
          <w:szCs w:val="26"/>
        </w:rPr>
        <w:t>,</w:t>
      </w:r>
      <w:r w:rsidRPr="00B76003">
        <w:rPr>
          <w:sz w:val="26"/>
          <w:szCs w:val="26"/>
        </w:rPr>
        <w:t xml:space="preserve"> </w:t>
      </w:r>
      <w:r w:rsidR="00A36A3E" w:rsidRPr="00B76003">
        <w:rPr>
          <w:sz w:val="26"/>
          <w:szCs w:val="26"/>
        </w:rPr>
        <w:t>e.g.</w:t>
      </w:r>
      <w:r w:rsidRPr="00B76003">
        <w:rPr>
          <w:sz w:val="26"/>
          <w:szCs w:val="26"/>
        </w:rPr>
        <w:t xml:space="preserve"> NI, tax and pension contributions.</w:t>
      </w:r>
    </w:p>
    <w:p w14:paraId="4696BAE7" w14:textId="77777777" w:rsidR="009C77EF" w:rsidRPr="00B76003" w:rsidRDefault="00BD1F88" w:rsidP="00ED16FF">
      <w:pPr>
        <w:spacing w:after="0" w:line="240" w:lineRule="auto"/>
        <w:ind w:left="715"/>
        <w:jc w:val="both"/>
        <w:rPr>
          <w:sz w:val="26"/>
          <w:szCs w:val="26"/>
        </w:rPr>
      </w:pPr>
      <w:r w:rsidRPr="00B76003">
        <w:rPr>
          <w:sz w:val="26"/>
          <w:szCs w:val="26"/>
        </w:rPr>
        <w:t xml:space="preserve"> </w:t>
      </w:r>
    </w:p>
    <w:p w14:paraId="1F8D062A" w14:textId="78AD1814" w:rsidR="009C77EF" w:rsidRDefault="00BD1F88" w:rsidP="00ED16FF">
      <w:pPr>
        <w:spacing w:after="0" w:line="240" w:lineRule="auto"/>
        <w:ind w:left="715"/>
        <w:jc w:val="both"/>
        <w:rPr>
          <w:sz w:val="26"/>
          <w:szCs w:val="26"/>
        </w:rPr>
      </w:pPr>
      <w:r w:rsidRPr="00B76003">
        <w:rPr>
          <w:sz w:val="26"/>
          <w:szCs w:val="26"/>
        </w:rPr>
        <w:t>This pack contains all the forms you will need to begin working with Purple.</w:t>
      </w:r>
      <w:r w:rsidR="00C623DD" w:rsidRPr="00B76003">
        <w:rPr>
          <w:sz w:val="26"/>
          <w:szCs w:val="26"/>
        </w:rPr>
        <w:t xml:space="preserve"> </w:t>
      </w:r>
      <w:r w:rsidRPr="00B76003">
        <w:rPr>
          <w:sz w:val="26"/>
          <w:szCs w:val="26"/>
        </w:rPr>
        <w:t xml:space="preserve"> A guide to these can be found on page 5.   </w:t>
      </w:r>
    </w:p>
    <w:bookmarkEnd w:id="0"/>
    <w:p w14:paraId="5B5825E9" w14:textId="6B774BD0" w:rsidR="001A15C3" w:rsidRDefault="001A15C3" w:rsidP="00645B49">
      <w:pPr>
        <w:pStyle w:val="Heading1"/>
        <w:spacing w:after="0"/>
        <w:ind w:left="0" w:right="0" w:firstLine="0"/>
      </w:pPr>
    </w:p>
    <w:p w14:paraId="5AA44AB2" w14:textId="77777777" w:rsidR="00645B49" w:rsidRPr="00645B49" w:rsidRDefault="00645B49" w:rsidP="00645B49"/>
    <w:p w14:paraId="204F9572" w14:textId="61B0EBEF" w:rsidR="009C77EF" w:rsidRDefault="00BD1F88" w:rsidP="00C623DD">
      <w:pPr>
        <w:pStyle w:val="Heading1"/>
        <w:spacing w:after="0"/>
        <w:ind w:left="715" w:right="0"/>
      </w:pPr>
      <w:r>
        <w:t xml:space="preserve">Your chosen service: Managed Account &amp; Payroll </w:t>
      </w:r>
    </w:p>
    <w:p w14:paraId="2824F2A9" w14:textId="77777777" w:rsidR="009C77EF" w:rsidRPr="00F40B84" w:rsidRDefault="00BD1F88" w:rsidP="00C623DD">
      <w:pPr>
        <w:spacing w:after="0" w:line="259" w:lineRule="auto"/>
        <w:ind w:left="720" w:firstLine="0"/>
        <w:rPr>
          <w:sz w:val="26"/>
          <w:szCs w:val="26"/>
        </w:rPr>
      </w:pPr>
      <w:r>
        <w:t xml:space="preserve"> </w:t>
      </w:r>
    </w:p>
    <w:p w14:paraId="2C7E00C2" w14:textId="77777777" w:rsidR="009C77EF" w:rsidRPr="00B76003" w:rsidRDefault="00BD1F88" w:rsidP="00ED16FF">
      <w:pPr>
        <w:spacing w:after="0"/>
        <w:ind w:left="715"/>
        <w:jc w:val="both"/>
        <w:rPr>
          <w:sz w:val="26"/>
          <w:szCs w:val="26"/>
        </w:rPr>
      </w:pPr>
      <w:r w:rsidRPr="00B76003">
        <w:rPr>
          <w:sz w:val="26"/>
          <w:szCs w:val="26"/>
        </w:rPr>
        <w:t xml:space="preserve">For this type of service, we hold your </w:t>
      </w:r>
      <w:r w:rsidR="00ED16FF" w:rsidRPr="00B76003">
        <w:rPr>
          <w:sz w:val="26"/>
          <w:szCs w:val="26"/>
        </w:rPr>
        <w:t xml:space="preserve">Direct Payment </w:t>
      </w:r>
      <w:r w:rsidRPr="00B76003">
        <w:rPr>
          <w:sz w:val="26"/>
          <w:szCs w:val="26"/>
        </w:rPr>
        <w:t xml:space="preserve">funds in an account at Purple. You will send us timesheets for each of your PAs, and we will:  </w:t>
      </w:r>
    </w:p>
    <w:p w14:paraId="78EFD143" w14:textId="77777777" w:rsidR="00C623DD" w:rsidRPr="00B76003" w:rsidRDefault="00C623DD" w:rsidP="00ED16FF">
      <w:pPr>
        <w:spacing w:after="0"/>
        <w:ind w:left="715"/>
        <w:jc w:val="both"/>
        <w:rPr>
          <w:sz w:val="26"/>
          <w:szCs w:val="26"/>
        </w:rPr>
      </w:pPr>
    </w:p>
    <w:p w14:paraId="233BFFC9" w14:textId="77777777" w:rsidR="009C77EF" w:rsidRPr="00B76003" w:rsidRDefault="00BD1F88" w:rsidP="00ED16FF">
      <w:pPr>
        <w:numPr>
          <w:ilvl w:val="0"/>
          <w:numId w:val="2"/>
        </w:numPr>
        <w:spacing w:after="0"/>
        <w:ind w:hanging="360"/>
        <w:jc w:val="both"/>
        <w:rPr>
          <w:sz w:val="26"/>
          <w:szCs w:val="26"/>
        </w:rPr>
      </w:pPr>
      <w:r w:rsidRPr="00B76003">
        <w:rPr>
          <w:sz w:val="26"/>
          <w:szCs w:val="26"/>
        </w:rPr>
        <w:t xml:space="preserve">Register you as an employer with HMRC and register Purple as your Agent </w:t>
      </w:r>
    </w:p>
    <w:p w14:paraId="4FD09304" w14:textId="77777777" w:rsidR="009C77EF" w:rsidRPr="00B76003" w:rsidRDefault="00BD1F88" w:rsidP="00ED16FF">
      <w:pPr>
        <w:numPr>
          <w:ilvl w:val="0"/>
          <w:numId w:val="2"/>
        </w:numPr>
        <w:spacing w:after="0"/>
        <w:ind w:hanging="360"/>
        <w:jc w:val="both"/>
        <w:rPr>
          <w:sz w:val="26"/>
          <w:szCs w:val="26"/>
        </w:rPr>
      </w:pPr>
      <w:r w:rsidRPr="00B76003">
        <w:rPr>
          <w:sz w:val="26"/>
          <w:szCs w:val="26"/>
        </w:rPr>
        <w:t xml:space="preserve">Make the right calculations for your PAs wages, including any tax, national insurance and pension contributions </w:t>
      </w:r>
    </w:p>
    <w:p w14:paraId="0FA4E7DC" w14:textId="77777777" w:rsidR="009C77EF" w:rsidRPr="00B76003" w:rsidRDefault="00BD1F88" w:rsidP="00ED16FF">
      <w:pPr>
        <w:numPr>
          <w:ilvl w:val="0"/>
          <w:numId w:val="2"/>
        </w:numPr>
        <w:spacing w:after="0"/>
        <w:ind w:hanging="360"/>
        <w:jc w:val="both"/>
        <w:rPr>
          <w:sz w:val="26"/>
          <w:szCs w:val="26"/>
        </w:rPr>
      </w:pPr>
      <w:r w:rsidRPr="00B76003">
        <w:rPr>
          <w:sz w:val="26"/>
          <w:szCs w:val="26"/>
        </w:rPr>
        <w:t xml:space="preserve">Make these payments to your PAs and HMRC on your behalf </w:t>
      </w:r>
    </w:p>
    <w:p w14:paraId="445F8983" w14:textId="77777777" w:rsidR="009C77EF" w:rsidRPr="00B76003" w:rsidRDefault="00BD1F88" w:rsidP="00ED16FF">
      <w:pPr>
        <w:numPr>
          <w:ilvl w:val="0"/>
          <w:numId w:val="2"/>
        </w:numPr>
        <w:spacing w:after="0"/>
        <w:ind w:hanging="360"/>
        <w:jc w:val="both"/>
        <w:rPr>
          <w:sz w:val="26"/>
          <w:szCs w:val="26"/>
        </w:rPr>
      </w:pPr>
      <w:r w:rsidRPr="00B76003">
        <w:rPr>
          <w:sz w:val="26"/>
          <w:szCs w:val="26"/>
        </w:rPr>
        <w:t>If you have care or support from an agency</w:t>
      </w:r>
      <w:r w:rsidR="00F40B84">
        <w:rPr>
          <w:sz w:val="26"/>
          <w:szCs w:val="26"/>
        </w:rPr>
        <w:t>,</w:t>
      </w:r>
      <w:r w:rsidRPr="00B76003">
        <w:rPr>
          <w:sz w:val="26"/>
          <w:szCs w:val="26"/>
        </w:rPr>
        <w:t xml:space="preserve"> we will ask them to send us the invoices and we will pay them on your behalf </w:t>
      </w:r>
    </w:p>
    <w:p w14:paraId="202B2EF9" w14:textId="77777777" w:rsidR="009C77EF" w:rsidRPr="00B76003" w:rsidRDefault="00BD1F88" w:rsidP="00ED16FF">
      <w:pPr>
        <w:numPr>
          <w:ilvl w:val="0"/>
          <w:numId w:val="2"/>
        </w:numPr>
        <w:spacing w:after="0"/>
        <w:ind w:hanging="360"/>
        <w:jc w:val="both"/>
        <w:rPr>
          <w:sz w:val="26"/>
          <w:szCs w:val="26"/>
        </w:rPr>
      </w:pPr>
      <w:r w:rsidRPr="00B76003">
        <w:rPr>
          <w:sz w:val="26"/>
          <w:szCs w:val="26"/>
        </w:rPr>
        <w:t xml:space="preserve">If you pay client contributions, we can set up a direct debit with you each period for the right amount </w:t>
      </w:r>
    </w:p>
    <w:p w14:paraId="33B5CBC4" w14:textId="56EC029B" w:rsidR="009C77EF" w:rsidRPr="00B76003" w:rsidRDefault="00BD1F88" w:rsidP="00ED16FF">
      <w:pPr>
        <w:numPr>
          <w:ilvl w:val="0"/>
          <w:numId w:val="2"/>
        </w:numPr>
        <w:spacing w:after="0"/>
        <w:ind w:hanging="360"/>
        <w:jc w:val="both"/>
        <w:rPr>
          <w:sz w:val="26"/>
          <w:szCs w:val="26"/>
        </w:rPr>
      </w:pPr>
      <w:r w:rsidRPr="00B76003">
        <w:rPr>
          <w:sz w:val="26"/>
          <w:szCs w:val="26"/>
        </w:rPr>
        <w:t xml:space="preserve">Send you </w:t>
      </w:r>
      <w:r w:rsidR="00E7653C" w:rsidRPr="00B76003">
        <w:rPr>
          <w:sz w:val="26"/>
          <w:szCs w:val="26"/>
        </w:rPr>
        <w:t>pay sli</w:t>
      </w:r>
      <w:r w:rsidR="00E7653C">
        <w:rPr>
          <w:sz w:val="26"/>
          <w:szCs w:val="26"/>
        </w:rPr>
        <w:t>p</w:t>
      </w:r>
      <w:r w:rsidR="00E7653C" w:rsidRPr="00B76003">
        <w:rPr>
          <w:sz w:val="26"/>
          <w:szCs w:val="26"/>
        </w:rPr>
        <w:t>’s</w:t>
      </w:r>
      <w:r w:rsidRPr="00B76003">
        <w:rPr>
          <w:sz w:val="26"/>
          <w:szCs w:val="26"/>
        </w:rPr>
        <w:t xml:space="preserve"> to distribute to your PAs </w:t>
      </w:r>
    </w:p>
    <w:p w14:paraId="6056F8B7" w14:textId="629B9879" w:rsidR="009C77EF" w:rsidRPr="00B76003" w:rsidRDefault="00BD1F88" w:rsidP="00ED16FF">
      <w:pPr>
        <w:numPr>
          <w:ilvl w:val="0"/>
          <w:numId w:val="2"/>
        </w:numPr>
        <w:spacing w:after="0"/>
        <w:ind w:hanging="360"/>
        <w:jc w:val="both"/>
        <w:rPr>
          <w:sz w:val="26"/>
          <w:szCs w:val="26"/>
        </w:rPr>
      </w:pPr>
      <w:r w:rsidRPr="00B76003">
        <w:rPr>
          <w:sz w:val="26"/>
          <w:szCs w:val="26"/>
        </w:rPr>
        <w:t xml:space="preserve">Send you a </w:t>
      </w:r>
      <w:r w:rsidR="001F5262">
        <w:rPr>
          <w:sz w:val="26"/>
          <w:szCs w:val="26"/>
        </w:rPr>
        <w:t xml:space="preserve">quarterly </w:t>
      </w:r>
      <w:r w:rsidRPr="00B76003">
        <w:rPr>
          <w:sz w:val="26"/>
          <w:szCs w:val="26"/>
        </w:rPr>
        <w:t xml:space="preserve">e-statement of your </w:t>
      </w:r>
      <w:r w:rsidR="00ED16FF" w:rsidRPr="00B76003">
        <w:rPr>
          <w:sz w:val="26"/>
          <w:szCs w:val="26"/>
        </w:rPr>
        <w:t xml:space="preserve">Direct Payment </w:t>
      </w:r>
      <w:r w:rsidRPr="00B76003">
        <w:rPr>
          <w:sz w:val="26"/>
          <w:szCs w:val="26"/>
        </w:rPr>
        <w:t xml:space="preserve">account </w:t>
      </w:r>
    </w:p>
    <w:p w14:paraId="03906E82" w14:textId="218CADFC" w:rsidR="009C77EF" w:rsidRPr="00B76003" w:rsidRDefault="00BD1F88" w:rsidP="00ED16FF">
      <w:pPr>
        <w:numPr>
          <w:ilvl w:val="0"/>
          <w:numId w:val="2"/>
        </w:numPr>
        <w:spacing w:after="0"/>
        <w:ind w:hanging="360"/>
        <w:jc w:val="both"/>
        <w:rPr>
          <w:sz w:val="26"/>
          <w:szCs w:val="26"/>
        </w:rPr>
      </w:pPr>
      <w:r w:rsidRPr="00B76003">
        <w:rPr>
          <w:sz w:val="26"/>
          <w:szCs w:val="26"/>
        </w:rPr>
        <w:t>Complete monitoring information and send directly to</w:t>
      </w:r>
      <w:r w:rsidR="005A4BFF">
        <w:rPr>
          <w:sz w:val="26"/>
          <w:szCs w:val="26"/>
        </w:rPr>
        <w:t xml:space="preserve"> </w:t>
      </w:r>
      <w:r w:rsidR="004A0A2E">
        <w:rPr>
          <w:sz w:val="26"/>
          <w:szCs w:val="26"/>
        </w:rPr>
        <w:t>Hertfordshire</w:t>
      </w:r>
      <w:r w:rsidRPr="00B76003">
        <w:rPr>
          <w:sz w:val="26"/>
          <w:szCs w:val="26"/>
        </w:rPr>
        <w:t xml:space="preserve"> </w:t>
      </w:r>
      <w:r w:rsidR="003113DD">
        <w:rPr>
          <w:sz w:val="26"/>
          <w:szCs w:val="26"/>
        </w:rPr>
        <w:t>County</w:t>
      </w:r>
      <w:r w:rsidRPr="00B76003">
        <w:rPr>
          <w:sz w:val="26"/>
          <w:szCs w:val="26"/>
        </w:rPr>
        <w:t xml:space="preserve"> Council </w:t>
      </w:r>
    </w:p>
    <w:p w14:paraId="56EC2587" w14:textId="77777777" w:rsidR="009C77EF" w:rsidRPr="00B76003" w:rsidRDefault="00BD1F88" w:rsidP="00ED16FF">
      <w:pPr>
        <w:spacing w:after="0" w:line="259" w:lineRule="auto"/>
        <w:ind w:left="1440" w:firstLine="0"/>
        <w:jc w:val="both"/>
        <w:rPr>
          <w:sz w:val="26"/>
          <w:szCs w:val="26"/>
        </w:rPr>
      </w:pPr>
      <w:r w:rsidRPr="00B76003">
        <w:rPr>
          <w:sz w:val="26"/>
          <w:szCs w:val="26"/>
        </w:rPr>
        <w:t xml:space="preserve"> </w:t>
      </w:r>
    </w:p>
    <w:p w14:paraId="3C687DA4" w14:textId="77777777" w:rsidR="009C77EF" w:rsidRPr="00B76003" w:rsidRDefault="00BD1F88" w:rsidP="00ED16FF">
      <w:pPr>
        <w:spacing w:after="0"/>
        <w:ind w:left="715"/>
        <w:jc w:val="both"/>
        <w:rPr>
          <w:sz w:val="26"/>
          <w:szCs w:val="26"/>
        </w:rPr>
      </w:pPr>
      <w:r w:rsidRPr="00B76003">
        <w:rPr>
          <w:sz w:val="26"/>
          <w:szCs w:val="26"/>
        </w:rPr>
        <w:t xml:space="preserve">As a customer, you agree to: </w:t>
      </w:r>
    </w:p>
    <w:p w14:paraId="0FA8CF01" w14:textId="77777777" w:rsidR="00ED16FF" w:rsidRPr="00B76003" w:rsidRDefault="00ED16FF" w:rsidP="00ED16FF">
      <w:pPr>
        <w:spacing w:after="0"/>
        <w:ind w:left="715"/>
        <w:jc w:val="both"/>
        <w:rPr>
          <w:sz w:val="26"/>
          <w:szCs w:val="26"/>
        </w:rPr>
      </w:pPr>
    </w:p>
    <w:p w14:paraId="5A1A0558" w14:textId="445B9842" w:rsidR="00ED16FF" w:rsidRPr="00B76003" w:rsidRDefault="00BD1F88" w:rsidP="00ED16FF">
      <w:pPr>
        <w:numPr>
          <w:ilvl w:val="0"/>
          <w:numId w:val="2"/>
        </w:numPr>
        <w:spacing w:after="0"/>
        <w:ind w:hanging="360"/>
        <w:jc w:val="both"/>
        <w:rPr>
          <w:sz w:val="26"/>
          <w:szCs w:val="26"/>
        </w:rPr>
      </w:pPr>
      <w:r w:rsidRPr="00B76003">
        <w:rPr>
          <w:sz w:val="26"/>
          <w:szCs w:val="26"/>
        </w:rPr>
        <w:t>Top up your account with any contribution agreed with</w:t>
      </w:r>
      <w:r w:rsidR="005A4BFF">
        <w:rPr>
          <w:sz w:val="26"/>
          <w:szCs w:val="26"/>
        </w:rPr>
        <w:t xml:space="preserve"> </w:t>
      </w:r>
      <w:r w:rsidR="004A0A2E">
        <w:rPr>
          <w:sz w:val="26"/>
          <w:szCs w:val="26"/>
        </w:rPr>
        <w:t>Hertfordshire</w:t>
      </w:r>
      <w:r w:rsidRPr="00B76003">
        <w:rPr>
          <w:sz w:val="26"/>
          <w:szCs w:val="26"/>
        </w:rPr>
        <w:t xml:space="preserve"> </w:t>
      </w:r>
      <w:r w:rsidR="003113DD">
        <w:rPr>
          <w:sz w:val="26"/>
          <w:szCs w:val="26"/>
        </w:rPr>
        <w:t>County</w:t>
      </w:r>
      <w:r w:rsidRPr="00B76003">
        <w:rPr>
          <w:sz w:val="26"/>
          <w:szCs w:val="26"/>
        </w:rPr>
        <w:t xml:space="preserve"> Council </w:t>
      </w:r>
    </w:p>
    <w:p w14:paraId="334BF2B6" w14:textId="5901E4AB" w:rsidR="009C77EF" w:rsidRPr="00B76003" w:rsidRDefault="00BD1F88" w:rsidP="00ED16FF">
      <w:pPr>
        <w:numPr>
          <w:ilvl w:val="0"/>
          <w:numId w:val="2"/>
        </w:numPr>
        <w:spacing w:after="0"/>
        <w:ind w:hanging="360"/>
        <w:jc w:val="both"/>
        <w:rPr>
          <w:sz w:val="26"/>
          <w:szCs w:val="26"/>
        </w:rPr>
      </w:pPr>
      <w:r w:rsidRPr="00B76003">
        <w:rPr>
          <w:sz w:val="26"/>
          <w:szCs w:val="26"/>
        </w:rPr>
        <w:t>Ensure your PAs timesheets reach us by the deadlines set out in the Pay Day Timesheet Schedule which is included in this pack (see page</w:t>
      </w:r>
      <w:r w:rsidR="00C5038A">
        <w:rPr>
          <w:sz w:val="26"/>
          <w:szCs w:val="26"/>
        </w:rPr>
        <w:t xml:space="preserve"> 5</w:t>
      </w:r>
      <w:r w:rsidRPr="00B76003">
        <w:rPr>
          <w:sz w:val="26"/>
          <w:szCs w:val="26"/>
        </w:rPr>
        <w:t xml:space="preserve"> for a guide to everything included in this pack) </w:t>
      </w:r>
    </w:p>
    <w:p w14:paraId="03AAFF9F" w14:textId="77777777" w:rsidR="009C77EF" w:rsidRPr="00B76003" w:rsidRDefault="00BD1F88" w:rsidP="00ED16FF">
      <w:pPr>
        <w:spacing w:after="0" w:line="259" w:lineRule="auto"/>
        <w:ind w:left="1440" w:firstLine="0"/>
        <w:jc w:val="both"/>
        <w:rPr>
          <w:sz w:val="26"/>
          <w:szCs w:val="26"/>
        </w:rPr>
      </w:pPr>
      <w:r w:rsidRPr="00B76003">
        <w:rPr>
          <w:sz w:val="26"/>
          <w:szCs w:val="26"/>
        </w:rPr>
        <w:t xml:space="preserve"> </w:t>
      </w:r>
    </w:p>
    <w:p w14:paraId="1CB9085C" w14:textId="77777777" w:rsidR="00593A22" w:rsidRDefault="00593A22" w:rsidP="00ED16FF">
      <w:pPr>
        <w:spacing w:after="0"/>
        <w:ind w:left="715"/>
        <w:jc w:val="both"/>
        <w:rPr>
          <w:sz w:val="26"/>
          <w:szCs w:val="26"/>
        </w:rPr>
      </w:pPr>
    </w:p>
    <w:p w14:paraId="06C3CAEC" w14:textId="77777777" w:rsidR="00593A22" w:rsidRDefault="00593A22" w:rsidP="00ED16FF">
      <w:pPr>
        <w:spacing w:after="0"/>
        <w:ind w:left="715"/>
        <w:jc w:val="both"/>
        <w:rPr>
          <w:sz w:val="26"/>
          <w:szCs w:val="26"/>
        </w:rPr>
      </w:pPr>
    </w:p>
    <w:p w14:paraId="3114CE79" w14:textId="77777777" w:rsidR="00593A22" w:rsidRDefault="00593A22" w:rsidP="00ED16FF">
      <w:pPr>
        <w:spacing w:after="0"/>
        <w:ind w:left="715"/>
        <w:jc w:val="both"/>
        <w:rPr>
          <w:sz w:val="26"/>
          <w:szCs w:val="26"/>
        </w:rPr>
      </w:pPr>
    </w:p>
    <w:p w14:paraId="221C6EC2" w14:textId="77777777" w:rsidR="00593A22" w:rsidRDefault="00593A22" w:rsidP="00ED16FF">
      <w:pPr>
        <w:spacing w:after="0"/>
        <w:ind w:left="715"/>
        <w:jc w:val="both"/>
        <w:rPr>
          <w:sz w:val="26"/>
          <w:szCs w:val="26"/>
        </w:rPr>
      </w:pPr>
    </w:p>
    <w:p w14:paraId="521D1F86" w14:textId="0641B72A" w:rsidR="009C77EF" w:rsidRPr="00B76003" w:rsidRDefault="00BD1F88" w:rsidP="00ED16FF">
      <w:pPr>
        <w:spacing w:after="0"/>
        <w:ind w:left="715"/>
        <w:jc w:val="both"/>
        <w:rPr>
          <w:sz w:val="26"/>
          <w:szCs w:val="26"/>
        </w:rPr>
      </w:pPr>
      <w:r w:rsidRPr="00B76003">
        <w:rPr>
          <w:sz w:val="26"/>
          <w:szCs w:val="26"/>
        </w:rPr>
        <w:t xml:space="preserve">Under the Pensions Act 2008, every employer in the UK must put eligible staff into a pension scheme and contribute towards it. This is called 'automatic enrolment', and this law applies to those who receive a </w:t>
      </w:r>
      <w:r w:rsidR="00ED16FF" w:rsidRPr="00B76003">
        <w:rPr>
          <w:sz w:val="26"/>
          <w:szCs w:val="26"/>
        </w:rPr>
        <w:t xml:space="preserve">Direct Payment </w:t>
      </w:r>
      <w:r w:rsidRPr="00B76003">
        <w:rPr>
          <w:sz w:val="26"/>
          <w:szCs w:val="26"/>
        </w:rPr>
        <w:t>and employ their own PAs.</w:t>
      </w:r>
      <w:r w:rsidR="00ED16FF" w:rsidRPr="00B76003">
        <w:rPr>
          <w:sz w:val="26"/>
          <w:szCs w:val="26"/>
        </w:rPr>
        <w:t xml:space="preserve"> </w:t>
      </w:r>
      <w:r w:rsidRPr="00B76003">
        <w:rPr>
          <w:sz w:val="26"/>
          <w:szCs w:val="26"/>
        </w:rPr>
        <w:t xml:space="preserve"> It is your responsibility to set this up – for further information, please visit: </w:t>
      </w:r>
    </w:p>
    <w:p w14:paraId="424F2A53" w14:textId="77777777" w:rsidR="009C77EF" w:rsidRPr="00B76003" w:rsidRDefault="00000000" w:rsidP="00ED16FF">
      <w:pPr>
        <w:spacing w:after="0" w:line="259" w:lineRule="auto"/>
        <w:ind w:left="720" w:firstLine="0"/>
        <w:jc w:val="center"/>
        <w:rPr>
          <w:sz w:val="26"/>
          <w:szCs w:val="26"/>
        </w:rPr>
      </w:pPr>
      <w:hyperlink r:id="rId15">
        <w:r w:rsidR="00BD1F88" w:rsidRPr="00B76003">
          <w:rPr>
            <w:color w:val="0563C1"/>
            <w:sz w:val="26"/>
            <w:szCs w:val="26"/>
            <w:u w:val="single" w:color="0563C1"/>
          </w:rPr>
          <w:t>http://www.thepensionsregulator.gov.uk/en/employers</w:t>
        </w:r>
      </w:hyperlink>
      <w:hyperlink r:id="rId16">
        <w:r w:rsidR="00BD1F88" w:rsidRPr="00B76003">
          <w:rPr>
            <w:color w:val="0563C1"/>
            <w:sz w:val="26"/>
            <w:szCs w:val="26"/>
          </w:rPr>
          <w:t xml:space="preserve"> </w:t>
        </w:r>
      </w:hyperlink>
      <w:r w:rsidR="00BD1F88" w:rsidRPr="00B76003">
        <w:rPr>
          <w:b/>
          <w:color w:val="551F75"/>
          <w:sz w:val="26"/>
          <w:szCs w:val="26"/>
        </w:rPr>
        <w:t xml:space="preserve"> </w:t>
      </w:r>
    </w:p>
    <w:p w14:paraId="07384EB6" w14:textId="3B54F871" w:rsidR="000F3FD8" w:rsidRPr="00194260" w:rsidRDefault="00BD1F88" w:rsidP="00194260">
      <w:pPr>
        <w:spacing w:after="0" w:line="259" w:lineRule="auto"/>
        <w:ind w:left="720" w:firstLine="0"/>
        <w:jc w:val="both"/>
        <w:rPr>
          <w:sz w:val="26"/>
          <w:szCs w:val="26"/>
        </w:rPr>
      </w:pPr>
      <w:r w:rsidRPr="00B76003">
        <w:rPr>
          <w:sz w:val="26"/>
          <w:szCs w:val="26"/>
        </w:rPr>
        <w:t xml:space="preserve"> </w:t>
      </w:r>
    </w:p>
    <w:p w14:paraId="099A0268" w14:textId="77777777" w:rsidR="00DE05CB" w:rsidRPr="00DE05CB" w:rsidRDefault="00DE05CB" w:rsidP="00DE05CB"/>
    <w:p w14:paraId="0E64E9CD" w14:textId="38E012A6" w:rsidR="009C77EF" w:rsidRDefault="00BD1F88">
      <w:pPr>
        <w:pStyle w:val="Heading1"/>
        <w:ind w:left="715" w:right="0"/>
      </w:pPr>
      <w:r>
        <w:t xml:space="preserve">Monitoring information </w:t>
      </w:r>
    </w:p>
    <w:p w14:paraId="506A07CE" w14:textId="77777777" w:rsidR="009C77EF" w:rsidRPr="00B76003" w:rsidRDefault="00BD1F88" w:rsidP="00ED16FF">
      <w:pPr>
        <w:spacing w:after="0" w:line="240" w:lineRule="auto"/>
        <w:ind w:left="720" w:firstLine="0"/>
        <w:rPr>
          <w:sz w:val="26"/>
          <w:szCs w:val="26"/>
        </w:rPr>
      </w:pPr>
      <w:r>
        <w:t xml:space="preserve"> </w:t>
      </w:r>
    </w:p>
    <w:p w14:paraId="0EBA5BBB" w14:textId="319AAF4D" w:rsidR="009C77EF" w:rsidRPr="00B76003" w:rsidRDefault="00BD1F88" w:rsidP="00ED16FF">
      <w:pPr>
        <w:spacing w:after="0" w:line="240" w:lineRule="auto"/>
        <w:ind w:left="715"/>
        <w:jc w:val="both"/>
        <w:rPr>
          <w:sz w:val="26"/>
          <w:szCs w:val="26"/>
        </w:rPr>
      </w:pPr>
      <w:r w:rsidRPr="00B76003">
        <w:rPr>
          <w:sz w:val="26"/>
          <w:szCs w:val="26"/>
        </w:rPr>
        <w:t xml:space="preserve">Purple understands it is important you retain control of your </w:t>
      </w:r>
      <w:r w:rsidR="00ED16FF" w:rsidRPr="00B76003">
        <w:rPr>
          <w:sz w:val="26"/>
          <w:szCs w:val="26"/>
        </w:rPr>
        <w:t xml:space="preserve">Direct </w:t>
      </w:r>
      <w:r w:rsidR="005A4BFF" w:rsidRPr="00B76003">
        <w:rPr>
          <w:sz w:val="26"/>
          <w:szCs w:val="26"/>
        </w:rPr>
        <w:t>Payment and</w:t>
      </w:r>
      <w:r w:rsidRPr="00B76003">
        <w:rPr>
          <w:sz w:val="26"/>
          <w:szCs w:val="26"/>
        </w:rPr>
        <w:t xml:space="preserve"> have the necessary information to understand your outgoings.  </w:t>
      </w:r>
    </w:p>
    <w:p w14:paraId="1E5DCC02" w14:textId="77777777" w:rsidR="00ED16FF" w:rsidRPr="00B76003" w:rsidRDefault="00ED16FF" w:rsidP="00ED16FF">
      <w:pPr>
        <w:spacing w:after="0" w:line="240" w:lineRule="auto"/>
        <w:ind w:left="715"/>
        <w:jc w:val="both"/>
        <w:rPr>
          <w:sz w:val="26"/>
          <w:szCs w:val="26"/>
        </w:rPr>
      </w:pPr>
    </w:p>
    <w:p w14:paraId="0F682F9D" w14:textId="743AE37D" w:rsidR="009C77EF" w:rsidRDefault="00BD1F88" w:rsidP="00ED16FF">
      <w:pPr>
        <w:spacing w:after="0" w:line="240" w:lineRule="auto"/>
        <w:ind w:left="715"/>
        <w:jc w:val="both"/>
        <w:rPr>
          <w:sz w:val="26"/>
          <w:szCs w:val="26"/>
        </w:rPr>
      </w:pPr>
      <w:r w:rsidRPr="00B76003">
        <w:rPr>
          <w:sz w:val="26"/>
          <w:szCs w:val="26"/>
        </w:rPr>
        <w:t xml:space="preserve">Purple will provide you with: </w:t>
      </w:r>
    </w:p>
    <w:p w14:paraId="12363204" w14:textId="77777777" w:rsidR="00107636" w:rsidRPr="00B76003" w:rsidRDefault="00107636" w:rsidP="00ED16FF">
      <w:pPr>
        <w:spacing w:after="0" w:line="240" w:lineRule="auto"/>
        <w:ind w:left="715"/>
        <w:jc w:val="both"/>
        <w:rPr>
          <w:sz w:val="26"/>
          <w:szCs w:val="26"/>
        </w:rPr>
      </w:pPr>
    </w:p>
    <w:p w14:paraId="79BB82A9" w14:textId="442983D1" w:rsidR="00813EA7" w:rsidRDefault="00BD1F88" w:rsidP="00ED16FF">
      <w:pPr>
        <w:tabs>
          <w:tab w:val="left" w:pos="1134"/>
        </w:tabs>
        <w:spacing w:after="0" w:line="240" w:lineRule="auto"/>
        <w:jc w:val="both"/>
        <w:rPr>
          <w:sz w:val="26"/>
          <w:szCs w:val="26"/>
        </w:rPr>
      </w:pPr>
      <w:r w:rsidRPr="00B76003">
        <w:rPr>
          <w:rFonts w:ascii="Segoe UI Symbol" w:eastAsia="Segoe UI Symbol" w:hAnsi="Segoe UI Symbol" w:cs="Segoe UI Symbol"/>
          <w:sz w:val="26"/>
          <w:szCs w:val="26"/>
        </w:rPr>
        <w:t>•</w:t>
      </w:r>
      <w:r w:rsidRPr="00B76003">
        <w:rPr>
          <w:rFonts w:ascii="Arial" w:eastAsia="Arial" w:hAnsi="Arial" w:cs="Arial"/>
          <w:sz w:val="26"/>
          <w:szCs w:val="26"/>
        </w:rPr>
        <w:t xml:space="preserve"> </w:t>
      </w:r>
      <w:r w:rsidR="00ED16FF" w:rsidRPr="00B76003">
        <w:rPr>
          <w:rFonts w:ascii="Arial" w:eastAsia="Arial" w:hAnsi="Arial" w:cs="Arial"/>
          <w:sz w:val="26"/>
          <w:szCs w:val="26"/>
        </w:rPr>
        <w:tab/>
      </w:r>
      <w:r w:rsidR="00107636">
        <w:rPr>
          <w:sz w:val="26"/>
          <w:szCs w:val="26"/>
        </w:rPr>
        <w:t>Quarterly</w:t>
      </w:r>
      <w:r w:rsidRPr="00B76003">
        <w:rPr>
          <w:sz w:val="26"/>
          <w:szCs w:val="26"/>
        </w:rPr>
        <w:t xml:space="preserve"> e-statements of your </w:t>
      </w:r>
      <w:r w:rsidR="00ED16FF" w:rsidRPr="00B76003">
        <w:rPr>
          <w:sz w:val="26"/>
          <w:szCs w:val="26"/>
        </w:rPr>
        <w:t xml:space="preserve">Direct Payment </w:t>
      </w:r>
      <w:r w:rsidRPr="00B76003">
        <w:rPr>
          <w:sz w:val="26"/>
          <w:szCs w:val="26"/>
        </w:rPr>
        <w:t xml:space="preserve">account </w:t>
      </w:r>
    </w:p>
    <w:p w14:paraId="7E4F8D21" w14:textId="77777777" w:rsidR="00F40B84" w:rsidRPr="00B76003" w:rsidRDefault="00F40B84" w:rsidP="00ED16FF">
      <w:pPr>
        <w:tabs>
          <w:tab w:val="left" w:pos="1134"/>
        </w:tabs>
        <w:spacing w:after="0" w:line="240" w:lineRule="auto"/>
        <w:jc w:val="both"/>
        <w:rPr>
          <w:sz w:val="26"/>
          <w:szCs w:val="26"/>
        </w:rPr>
      </w:pPr>
    </w:p>
    <w:p w14:paraId="3444D1DC" w14:textId="666DD95E" w:rsidR="009C77EF" w:rsidRDefault="00BD1F88" w:rsidP="00C5038A">
      <w:pPr>
        <w:spacing w:after="0" w:line="240" w:lineRule="auto"/>
        <w:ind w:left="720" w:firstLine="0"/>
        <w:jc w:val="both"/>
        <w:rPr>
          <w:sz w:val="26"/>
          <w:szCs w:val="26"/>
        </w:rPr>
      </w:pPr>
      <w:r w:rsidRPr="00B76003">
        <w:rPr>
          <w:sz w:val="26"/>
          <w:szCs w:val="26"/>
        </w:rPr>
        <w:t xml:space="preserve">In addition, we would advise you retain copies of the hours submitted on your PAs timesheets.  </w:t>
      </w:r>
    </w:p>
    <w:p w14:paraId="7BFDAF4A" w14:textId="77777777" w:rsidR="00C5038A" w:rsidRDefault="00C5038A" w:rsidP="00ED16FF">
      <w:pPr>
        <w:spacing w:after="0" w:line="240" w:lineRule="auto"/>
        <w:ind w:left="715"/>
        <w:jc w:val="both"/>
        <w:rPr>
          <w:sz w:val="26"/>
          <w:szCs w:val="26"/>
        </w:rPr>
      </w:pPr>
    </w:p>
    <w:p w14:paraId="7A1B712B" w14:textId="5A98CAA0" w:rsidR="00C5038A" w:rsidRPr="00B76003" w:rsidRDefault="00BD1F88" w:rsidP="00ED16FF">
      <w:pPr>
        <w:spacing w:after="0" w:line="240" w:lineRule="auto"/>
        <w:ind w:left="715"/>
        <w:jc w:val="both"/>
        <w:rPr>
          <w:sz w:val="26"/>
          <w:szCs w:val="26"/>
        </w:rPr>
      </w:pPr>
      <w:r w:rsidRPr="00B76003">
        <w:rPr>
          <w:sz w:val="26"/>
          <w:szCs w:val="26"/>
        </w:rPr>
        <w:t xml:space="preserve">You should keep these payroll records for seven years in accordance with HMRC regulations. </w:t>
      </w:r>
    </w:p>
    <w:p w14:paraId="404E0656" w14:textId="77777777" w:rsidR="00900DD4" w:rsidRPr="00F40B84" w:rsidRDefault="00BD1F88" w:rsidP="00F40B84">
      <w:pPr>
        <w:spacing w:after="0" w:line="240" w:lineRule="auto"/>
        <w:ind w:left="720" w:firstLine="0"/>
        <w:rPr>
          <w:sz w:val="26"/>
          <w:szCs w:val="26"/>
        </w:rPr>
      </w:pPr>
      <w:r>
        <w:t xml:space="preserve"> </w:t>
      </w:r>
    </w:p>
    <w:p w14:paraId="033BCD82" w14:textId="5E89A00F" w:rsidR="009C77EF" w:rsidRPr="00B76003" w:rsidRDefault="00BD1F88" w:rsidP="00B76003">
      <w:pPr>
        <w:spacing w:after="0" w:line="240" w:lineRule="auto"/>
        <w:ind w:left="715"/>
        <w:jc w:val="both"/>
        <w:rPr>
          <w:sz w:val="26"/>
          <w:szCs w:val="26"/>
        </w:rPr>
      </w:pPr>
      <w:r w:rsidRPr="00B76003">
        <w:rPr>
          <w:sz w:val="26"/>
          <w:szCs w:val="26"/>
        </w:rPr>
        <w:t xml:space="preserve">For all general enquiries, such as timesheet queries and pay day deadlines, you should contact the </w:t>
      </w:r>
      <w:r w:rsidRPr="00D35A55">
        <w:rPr>
          <w:b/>
          <w:sz w:val="26"/>
          <w:szCs w:val="26"/>
        </w:rPr>
        <w:t>Payment Services</w:t>
      </w:r>
      <w:r w:rsidRPr="00B76003">
        <w:rPr>
          <w:sz w:val="26"/>
          <w:szCs w:val="26"/>
        </w:rPr>
        <w:t xml:space="preserve"> using the details provided in the </w:t>
      </w:r>
      <w:r w:rsidRPr="00D35A55">
        <w:rPr>
          <w:b/>
          <w:sz w:val="26"/>
          <w:szCs w:val="26"/>
        </w:rPr>
        <w:t>Contact Us section</w:t>
      </w:r>
      <w:r w:rsidR="00D35A55">
        <w:rPr>
          <w:sz w:val="26"/>
          <w:szCs w:val="26"/>
        </w:rPr>
        <w:t xml:space="preserve"> </w:t>
      </w:r>
      <w:r w:rsidR="00D35A55" w:rsidRPr="00D35A55">
        <w:rPr>
          <w:b/>
          <w:sz w:val="26"/>
          <w:szCs w:val="26"/>
        </w:rPr>
        <w:t xml:space="preserve">on Page </w:t>
      </w:r>
      <w:r w:rsidR="00605FBF">
        <w:rPr>
          <w:b/>
          <w:sz w:val="26"/>
          <w:szCs w:val="26"/>
        </w:rPr>
        <w:t>7</w:t>
      </w:r>
      <w:r w:rsidRPr="00B76003">
        <w:rPr>
          <w:sz w:val="26"/>
          <w:szCs w:val="26"/>
        </w:rPr>
        <w:t xml:space="preserve"> of this pack. </w:t>
      </w:r>
      <w:r w:rsidRPr="00B76003">
        <w:rPr>
          <w:b/>
          <w:color w:val="551F75"/>
          <w:sz w:val="26"/>
          <w:szCs w:val="26"/>
        </w:rPr>
        <w:t xml:space="preserve"> </w:t>
      </w:r>
    </w:p>
    <w:p w14:paraId="2847B57E" w14:textId="77777777" w:rsidR="009C77EF" w:rsidRPr="00B76003" w:rsidRDefault="00BD1F88" w:rsidP="00B76003">
      <w:pPr>
        <w:spacing w:after="0" w:line="240" w:lineRule="auto"/>
        <w:ind w:left="720" w:firstLine="0"/>
        <w:rPr>
          <w:sz w:val="26"/>
          <w:szCs w:val="26"/>
        </w:rPr>
      </w:pPr>
      <w:r w:rsidRPr="00B76003">
        <w:rPr>
          <w:sz w:val="26"/>
          <w:szCs w:val="26"/>
        </w:rPr>
        <w:t xml:space="preserve"> </w:t>
      </w:r>
    </w:p>
    <w:p w14:paraId="620A5E44" w14:textId="77777777" w:rsidR="009C77EF" w:rsidRDefault="00BD1F88">
      <w:pPr>
        <w:pStyle w:val="Heading1"/>
        <w:ind w:left="715" w:right="0"/>
      </w:pPr>
      <w:r>
        <w:t xml:space="preserve">What you need to do next </w:t>
      </w:r>
    </w:p>
    <w:p w14:paraId="42CF5016" w14:textId="77777777" w:rsidR="009C77EF" w:rsidRPr="00900DD4" w:rsidRDefault="00BD1F88" w:rsidP="00B76003">
      <w:pPr>
        <w:spacing w:after="0" w:line="240" w:lineRule="auto"/>
        <w:ind w:left="720" w:firstLine="0"/>
        <w:jc w:val="both"/>
        <w:rPr>
          <w:sz w:val="26"/>
          <w:szCs w:val="26"/>
        </w:rPr>
      </w:pPr>
      <w:r>
        <w:rPr>
          <w:sz w:val="28"/>
        </w:rPr>
        <w:t xml:space="preserve"> </w:t>
      </w:r>
    </w:p>
    <w:p w14:paraId="26403FB9" w14:textId="13F22083" w:rsidR="009C77EF" w:rsidRPr="00B76003" w:rsidRDefault="00BD1F88" w:rsidP="00B76003">
      <w:pPr>
        <w:pStyle w:val="ListParagraph"/>
        <w:numPr>
          <w:ilvl w:val="0"/>
          <w:numId w:val="4"/>
        </w:numPr>
        <w:tabs>
          <w:tab w:val="left" w:pos="1134"/>
        </w:tabs>
        <w:spacing w:after="0" w:line="240" w:lineRule="auto"/>
        <w:ind w:left="1134" w:hanging="425"/>
        <w:jc w:val="both"/>
        <w:rPr>
          <w:sz w:val="26"/>
          <w:szCs w:val="26"/>
        </w:rPr>
      </w:pPr>
      <w:r w:rsidRPr="00B76003">
        <w:rPr>
          <w:sz w:val="26"/>
          <w:szCs w:val="26"/>
        </w:rPr>
        <w:t>Read through th</w:t>
      </w:r>
      <w:r w:rsidR="00B76003" w:rsidRPr="00B76003">
        <w:rPr>
          <w:sz w:val="26"/>
          <w:szCs w:val="26"/>
        </w:rPr>
        <w:t>is pack and contact your named E</w:t>
      </w:r>
      <w:r w:rsidRPr="00B76003">
        <w:rPr>
          <w:sz w:val="26"/>
          <w:szCs w:val="26"/>
        </w:rPr>
        <w:t xml:space="preserve">AG </w:t>
      </w:r>
      <w:r w:rsidR="00757E99">
        <w:rPr>
          <w:sz w:val="26"/>
          <w:szCs w:val="26"/>
        </w:rPr>
        <w:t>Advisor</w:t>
      </w:r>
      <w:r w:rsidRPr="00B76003">
        <w:rPr>
          <w:sz w:val="26"/>
          <w:szCs w:val="26"/>
        </w:rPr>
        <w:t xml:space="preserve"> if you have any questions or are unsure about anything </w:t>
      </w:r>
    </w:p>
    <w:p w14:paraId="09D96CFC" w14:textId="2A0095AD" w:rsidR="009C77EF" w:rsidRPr="00B76003" w:rsidRDefault="00B76003" w:rsidP="00B76003">
      <w:pPr>
        <w:pStyle w:val="ListParagraph"/>
        <w:numPr>
          <w:ilvl w:val="0"/>
          <w:numId w:val="4"/>
        </w:numPr>
        <w:tabs>
          <w:tab w:val="left" w:pos="1134"/>
        </w:tabs>
        <w:spacing w:after="0" w:line="240" w:lineRule="auto"/>
        <w:ind w:left="1134" w:hanging="425"/>
        <w:jc w:val="both"/>
        <w:rPr>
          <w:sz w:val="26"/>
          <w:szCs w:val="26"/>
        </w:rPr>
      </w:pPr>
      <w:r w:rsidRPr="00B76003">
        <w:rPr>
          <w:sz w:val="26"/>
          <w:szCs w:val="26"/>
        </w:rPr>
        <w:t>C</w:t>
      </w:r>
      <w:r w:rsidR="00BD1F88" w:rsidRPr="00B76003">
        <w:rPr>
          <w:sz w:val="26"/>
          <w:szCs w:val="26"/>
        </w:rPr>
        <w:t xml:space="preserve">omplete the forms detailed on the next page of this pack. These should either be scanned in and returned to us via email to </w:t>
      </w:r>
      <w:hyperlink r:id="rId17" w:tgtFrame="_blank" w:tooltip="mailto:doncaster@purple-dpss.co.uk" w:history="1">
        <w:r w:rsidR="001D6944" w:rsidRPr="001D6944">
          <w:rPr>
            <w:rStyle w:val="Hyperlink"/>
            <w:rFonts w:asciiTheme="minorHAnsi" w:hAnsiTheme="minorHAnsi" w:cstheme="minorHAnsi"/>
            <w:szCs w:val="24"/>
          </w:rPr>
          <w:t>doncaster@purple-dpss.co.uk</w:t>
        </w:r>
      </w:hyperlink>
      <w:r w:rsidR="00BD1F88" w:rsidRPr="00B76003">
        <w:rPr>
          <w:sz w:val="26"/>
          <w:szCs w:val="26"/>
        </w:rPr>
        <w:t xml:space="preserve"> or posted to Purple, </w:t>
      </w:r>
      <w:r w:rsidR="00107636">
        <w:rPr>
          <w:sz w:val="26"/>
          <w:szCs w:val="26"/>
        </w:rPr>
        <w:t xml:space="preserve"> </w:t>
      </w:r>
      <w:r w:rsidR="00BD1F88" w:rsidRPr="00B76003">
        <w:rPr>
          <w:b/>
          <w:color w:val="551F75"/>
          <w:sz w:val="26"/>
          <w:szCs w:val="26"/>
        </w:rPr>
        <w:t xml:space="preserve"> </w:t>
      </w:r>
    </w:p>
    <w:p w14:paraId="7536ABAD" w14:textId="77777777" w:rsidR="009C77EF" w:rsidRDefault="00BD1F88" w:rsidP="00B76003">
      <w:pPr>
        <w:spacing w:after="0" w:line="240" w:lineRule="auto"/>
        <w:ind w:left="720" w:firstLine="0"/>
        <w:jc w:val="both"/>
        <w:rPr>
          <w:sz w:val="26"/>
          <w:szCs w:val="26"/>
        </w:rPr>
      </w:pPr>
      <w:r w:rsidRPr="00B76003">
        <w:rPr>
          <w:sz w:val="26"/>
          <w:szCs w:val="26"/>
        </w:rPr>
        <w:t xml:space="preserve"> </w:t>
      </w:r>
    </w:p>
    <w:p w14:paraId="4D650B86" w14:textId="77777777" w:rsidR="00900DD4" w:rsidRDefault="00900DD4" w:rsidP="00B76003">
      <w:pPr>
        <w:spacing w:after="0" w:line="240" w:lineRule="auto"/>
        <w:ind w:left="720" w:firstLine="0"/>
        <w:jc w:val="both"/>
        <w:rPr>
          <w:sz w:val="26"/>
          <w:szCs w:val="26"/>
        </w:rPr>
      </w:pPr>
    </w:p>
    <w:p w14:paraId="59474B0A" w14:textId="77777777" w:rsidR="00BE713F" w:rsidRDefault="00BE713F" w:rsidP="00B76003">
      <w:pPr>
        <w:spacing w:after="0" w:line="240" w:lineRule="auto"/>
        <w:ind w:left="720" w:firstLine="0"/>
        <w:jc w:val="both"/>
        <w:rPr>
          <w:sz w:val="26"/>
          <w:szCs w:val="26"/>
        </w:rPr>
      </w:pPr>
    </w:p>
    <w:p w14:paraId="4406278C" w14:textId="77777777" w:rsidR="00BE713F" w:rsidRDefault="00BE713F" w:rsidP="00B76003">
      <w:pPr>
        <w:spacing w:after="0" w:line="240" w:lineRule="auto"/>
        <w:ind w:left="720" w:firstLine="0"/>
        <w:jc w:val="both"/>
        <w:rPr>
          <w:sz w:val="26"/>
          <w:szCs w:val="26"/>
        </w:rPr>
      </w:pPr>
    </w:p>
    <w:p w14:paraId="08A3268A" w14:textId="77777777" w:rsidR="00BE713F" w:rsidRDefault="00BE713F" w:rsidP="00B76003">
      <w:pPr>
        <w:spacing w:after="0" w:line="240" w:lineRule="auto"/>
        <w:ind w:left="720" w:firstLine="0"/>
        <w:jc w:val="both"/>
        <w:rPr>
          <w:sz w:val="26"/>
          <w:szCs w:val="26"/>
        </w:rPr>
      </w:pPr>
    </w:p>
    <w:p w14:paraId="7FF0E3EB" w14:textId="77777777" w:rsidR="00BE713F" w:rsidRDefault="00BE713F" w:rsidP="00B76003">
      <w:pPr>
        <w:spacing w:after="0" w:line="240" w:lineRule="auto"/>
        <w:ind w:left="720" w:firstLine="0"/>
        <w:jc w:val="both"/>
        <w:rPr>
          <w:sz w:val="26"/>
          <w:szCs w:val="26"/>
        </w:rPr>
      </w:pPr>
    </w:p>
    <w:p w14:paraId="4B705BD3" w14:textId="77777777" w:rsidR="00BE713F" w:rsidRDefault="00BE713F" w:rsidP="00B76003">
      <w:pPr>
        <w:spacing w:after="0" w:line="240" w:lineRule="auto"/>
        <w:ind w:left="720" w:firstLine="0"/>
        <w:jc w:val="both"/>
        <w:rPr>
          <w:sz w:val="26"/>
          <w:szCs w:val="26"/>
        </w:rPr>
      </w:pPr>
    </w:p>
    <w:p w14:paraId="3878014D" w14:textId="77777777" w:rsidR="00900DD4" w:rsidRDefault="00900DD4" w:rsidP="00B76003">
      <w:pPr>
        <w:spacing w:after="0" w:line="240" w:lineRule="auto"/>
        <w:ind w:left="720" w:firstLine="0"/>
        <w:jc w:val="both"/>
        <w:rPr>
          <w:sz w:val="26"/>
          <w:szCs w:val="26"/>
        </w:rPr>
      </w:pPr>
    </w:p>
    <w:p w14:paraId="6ED6B6D8" w14:textId="77777777" w:rsidR="00900DD4" w:rsidRDefault="00900DD4" w:rsidP="00B76003">
      <w:pPr>
        <w:spacing w:after="0" w:line="240" w:lineRule="auto"/>
        <w:ind w:left="720" w:firstLine="0"/>
        <w:jc w:val="both"/>
        <w:rPr>
          <w:sz w:val="26"/>
          <w:szCs w:val="26"/>
        </w:rPr>
      </w:pPr>
    </w:p>
    <w:p w14:paraId="0704A939" w14:textId="57644009" w:rsidR="009C77EF" w:rsidRDefault="00BD1F88" w:rsidP="00E21DDB">
      <w:pPr>
        <w:pStyle w:val="Heading1"/>
        <w:ind w:left="0" w:right="0" w:firstLine="0"/>
      </w:pPr>
      <w:r>
        <w:lastRenderedPageBreak/>
        <w:t xml:space="preserve">Forms to be completed </w:t>
      </w:r>
    </w:p>
    <w:p w14:paraId="17872479" w14:textId="77777777" w:rsidR="00593A22" w:rsidRDefault="00593A22" w:rsidP="00593A22">
      <w:pPr>
        <w:spacing w:after="0" w:line="240" w:lineRule="auto"/>
        <w:jc w:val="both"/>
      </w:pPr>
    </w:p>
    <w:p w14:paraId="247587DA" w14:textId="03636786" w:rsidR="009C77EF" w:rsidRPr="00900DD4" w:rsidRDefault="00BD1F88" w:rsidP="00593A22">
      <w:pPr>
        <w:spacing w:after="0" w:line="240" w:lineRule="auto"/>
        <w:ind w:left="720" w:firstLine="0"/>
        <w:rPr>
          <w:sz w:val="26"/>
          <w:szCs w:val="26"/>
        </w:rPr>
      </w:pPr>
      <w:r>
        <w:t xml:space="preserve"> </w:t>
      </w:r>
      <w:r w:rsidRPr="00900DD4">
        <w:rPr>
          <w:sz w:val="26"/>
          <w:szCs w:val="26"/>
        </w:rPr>
        <w:t xml:space="preserve">In order for us to set up your Payment Service support, we require you to complete and return to us a few forms as set out below. </w:t>
      </w:r>
    </w:p>
    <w:p w14:paraId="4BE96DB7" w14:textId="77777777" w:rsidR="00900DD4" w:rsidRPr="00505F68" w:rsidRDefault="00900DD4" w:rsidP="00900DD4">
      <w:pPr>
        <w:spacing w:after="0" w:line="240" w:lineRule="auto"/>
        <w:ind w:left="715"/>
        <w:jc w:val="both"/>
        <w:rPr>
          <w:szCs w:val="24"/>
        </w:rPr>
      </w:pPr>
    </w:p>
    <w:tbl>
      <w:tblPr>
        <w:tblStyle w:val="TableGrid"/>
        <w:tblW w:w="10774" w:type="dxa"/>
        <w:tblInd w:w="-147" w:type="dxa"/>
        <w:tblCellMar>
          <w:top w:w="51" w:type="dxa"/>
          <w:left w:w="108" w:type="dxa"/>
          <w:right w:w="83" w:type="dxa"/>
        </w:tblCellMar>
        <w:tblLook w:val="04A0" w:firstRow="1" w:lastRow="0" w:firstColumn="1" w:lastColumn="0" w:noHBand="0" w:noVBand="1"/>
      </w:tblPr>
      <w:tblGrid>
        <w:gridCol w:w="1985"/>
        <w:gridCol w:w="8789"/>
      </w:tblGrid>
      <w:tr w:rsidR="009C77EF" w:rsidRPr="00505F68" w14:paraId="5300665D" w14:textId="77777777" w:rsidTr="00C5038A">
        <w:trPr>
          <w:trHeight w:val="1606"/>
        </w:trPr>
        <w:tc>
          <w:tcPr>
            <w:tcW w:w="1985" w:type="dxa"/>
            <w:tcBorders>
              <w:top w:val="single" w:sz="4" w:space="0" w:color="000000"/>
              <w:left w:val="single" w:sz="4" w:space="0" w:color="000000"/>
              <w:bottom w:val="single" w:sz="4" w:space="0" w:color="000000"/>
              <w:right w:val="single" w:sz="4" w:space="0" w:color="000000"/>
            </w:tcBorders>
          </w:tcPr>
          <w:p w14:paraId="5522F62C" w14:textId="77777777" w:rsidR="009C77EF" w:rsidRPr="00505F68" w:rsidRDefault="00BD1F88" w:rsidP="00900DD4">
            <w:pPr>
              <w:spacing w:after="0" w:line="240" w:lineRule="auto"/>
              <w:ind w:left="0" w:firstLine="0"/>
              <w:jc w:val="both"/>
              <w:rPr>
                <w:szCs w:val="24"/>
              </w:rPr>
            </w:pPr>
            <w:r w:rsidRPr="00505F68">
              <w:rPr>
                <w:b/>
                <w:szCs w:val="24"/>
              </w:rPr>
              <w:t xml:space="preserve">Customer (Employer) Registration Form </w:t>
            </w:r>
          </w:p>
        </w:tc>
        <w:tc>
          <w:tcPr>
            <w:tcW w:w="8789" w:type="dxa"/>
            <w:tcBorders>
              <w:top w:val="single" w:sz="4" w:space="0" w:color="000000"/>
              <w:left w:val="single" w:sz="4" w:space="0" w:color="000000"/>
              <w:bottom w:val="single" w:sz="4" w:space="0" w:color="000000"/>
              <w:right w:val="single" w:sz="4" w:space="0" w:color="000000"/>
            </w:tcBorders>
          </w:tcPr>
          <w:p w14:paraId="394AD704" w14:textId="22B1B401" w:rsidR="009C77EF" w:rsidRPr="00505F68" w:rsidRDefault="00BD1F88" w:rsidP="003B43B6">
            <w:pPr>
              <w:spacing w:after="0" w:line="240" w:lineRule="auto"/>
              <w:ind w:left="0" w:firstLine="0"/>
              <w:jc w:val="both"/>
              <w:rPr>
                <w:szCs w:val="24"/>
              </w:rPr>
            </w:pPr>
            <w:r w:rsidRPr="00505F68">
              <w:rPr>
                <w:szCs w:val="24"/>
              </w:rPr>
              <w:t xml:space="preserve">Purple needs this form </w:t>
            </w:r>
            <w:r w:rsidR="005A4BFF" w:rsidRPr="00505F68">
              <w:rPr>
                <w:szCs w:val="24"/>
              </w:rPr>
              <w:t>to</w:t>
            </w:r>
            <w:r w:rsidRPr="00505F68">
              <w:rPr>
                <w:szCs w:val="24"/>
              </w:rPr>
              <w:t xml:space="preserve"> begin supporting you with your payment services. </w:t>
            </w:r>
          </w:p>
          <w:p w14:paraId="072796EA" w14:textId="77777777" w:rsidR="00900DD4" w:rsidRPr="00505F68" w:rsidRDefault="00900DD4" w:rsidP="003B43B6">
            <w:pPr>
              <w:spacing w:after="0" w:line="240" w:lineRule="auto"/>
              <w:ind w:left="0" w:firstLine="0"/>
              <w:jc w:val="both"/>
              <w:rPr>
                <w:sz w:val="16"/>
                <w:szCs w:val="16"/>
              </w:rPr>
            </w:pPr>
          </w:p>
          <w:p w14:paraId="14D5360C" w14:textId="77777777" w:rsidR="009C77EF" w:rsidRPr="00505F68" w:rsidRDefault="00BD1F88" w:rsidP="003B43B6">
            <w:pPr>
              <w:spacing w:after="0" w:line="240" w:lineRule="auto"/>
              <w:ind w:left="0" w:firstLine="0"/>
              <w:jc w:val="both"/>
              <w:rPr>
                <w:szCs w:val="24"/>
              </w:rPr>
            </w:pPr>
            <w:r w:rsidRPr="00505F68">
              <w:rPr>
                <w:szCs w:val="24"/>
              </w:rPr>
              <w:t xml:space="preserve">Please complete all the boxes and sign this form. </w:t>
            </w:r>
          </w:p>
          <w:p w14:paraId="52873630" w14:textId="77777777" w:rsidR="00900DD4" w:rsidRPr="00505F68" w:rsidRDefault="00900DD4" w:rsidP="003B43B6">
            <w:pPr>
              <w:spacing w:after="0" w:line="240" w:lineRule="auto"/>
              <w:ind w:left="0" w:firstLine="0"/>
              <w:jc w:val="both"/>
              <w:rPr>
                <w:sz w:val="16"/>
                <w:szCs w:val="16"/>
              </w:rPr>
            </w:pPr>
          </w:p>
          <w:p w14:paraId="2836A263" w14:textId="46AB61EC" w:rsidR="009C77EF" w:rsidRPr="00505F68" w:rsidRDefault="00BD1F88" w:rsidP="003B43B6">
            <w:pPr>
              <w:spacing w:after="0" w:line="240" w:lineRule="auto"/>
              <w:ind w:left="0" w:firstLine="0"/>
              <w:jc w:val="both"/>
              <w:rPr>
                <w:szCs w:val="24"/>
              </w:rPr>
            </w:pPr>
            <w:r w:rsidRPr="00505F68">
              <w:rPr>
                <w:szCs w:val="24"/>
              </w:rPr>
              <w:t xml:space="preserve">If you have a representative who you are </w:t>
            </w:r>
            <w:r w:rsidR="00160053" w:rsidRPr="00505F68">
              <w:rPr>
                <w:szCs w:val="24"/>
              </w:rPr>
              <w:t>authorizing</w:t>
            </w:r>
            <w:r w:rsidRPr="00505F68">
              <w:rPr>
                <w:szCs w:val="24"/>
              </w:rPr>
              <w:t xml:space="preserve"> to act on your behalf, please complete this box as well. </w:t>
            </w:r>
          </w:p>
        </w:tc>
      </w:tr>
      <w:tr w:rsidR="005D6A27" w:rsidRPr="00505F68" w14:paraId="2E450BA3" w14:textId="77777777" w:rsidTr="00C5038A">
        <w:trPr>
          <w:trHeight w:val="1026"/>
        </w:trPr>
        <w:tc>
          <w:tcPr>
            <w:tcW w:w="1985" w:type="dxa"/>
            <w:tcBorders>
              <w:top w:val="single" w:sz="4" w:space="0" w:color="000000"/>
              <w:left w:val="single" w:sz="4" w:space="0" w:color="000000"/>
              <w:bottom w:val="single" w:sz="4" w:space="0" w:color="000000"/>
              <w:right w:val="single" w:sz="4" w:space="0" w:color="000000"/>
            </w:tcBorders>
          </w:tcPr>
          <w:p w14:paraId="3A9C84A9" w14:textId="2FAE9FF4" w:rsidR="005D6A27" w:rsidRPr="00505F68" w:rsidRDefault="005D6A27" w:rsidP="005D6A27">
            <w:pPr>
              <w:spacing w:after="0" w:line="240" w:lineRule="auto"/>
              <w:ind w:left="0" w:firstLine="0"/>
              <w:rPr>
                <w:b/>
                <w:szCs w:val="24"/>
              </w:rPr>
            </w:pPr>
            <w:r>
              <w:rPr>
                <w:b/>
                <w:szCs w:val="24"/>
              </w:rPr>
              <w:t>DPSS Checkli</w:t>
            </w:r>
            <w:r w:rsidR="00593A22">
              <w:rPr>
                <w:b/>
                <w:szCs w:val="24"/>
              </w:rPr>
              <w:t>s</w:t>
            </w:r>
            <w:r>
              <w:rPr>
                <w:b/>
                <w:szCs w:val="24"/>
              </w:rPr>
              <w:t>t</w:t>
            </w:r>
          </w:p>
        </w:tc>
        <w:tc>
          <w:tcPr>
            <w:tcW w:w="8789" w:type="dxa"/>
            <w:tcBorders>
              <w:top w:val="single" w:sz="4" w:space="0" w:color="000000"/>
              <w:left w:val="single" w:sz="4" w:space="0" w:color="000000"/>
              <w:bottom w:val="single" w:sz="4" w:space="0" w:color="000000"/>
              <w:right w:val="single" w:sz="4" w:space="0" w:color="000000"/>
            </w:tcBorders>
          </w:tcPr>
          <w:p w14:paraId="219A0F2E" w14:textId="3F871928" w:rsidR="005D6A27" w:rsidRPr="00505F68" w:rsidRDefault="005D6A27" w:rsidP="005D6A27">
            <w:pPr>
              <w:spacing w:after="0" w:line="240" w:lineRule="auto"/>
              <w:ind w:left="0" w:firstLine="0"/>
              <w:jc w:val="both"/>
              <w:rPr>
                <w:szCs w:val="24"/>
              </w:rPr>
            </w:pPr>
            <w:r>
              <w:rPr>
                <w:szCs w:val="24"/>
              </w:rPr>
              <w:t>This is for the discussion between you and your EAG advisor to be recorded.</w:t>
            </w:r>
          </w:p>
        </w:tc>
      </w:tr>
      <w:tr w:rsidR="005D6A27" w:rsidRPr="00505F68" w14:paraId="4EC81337" w14:textId="77777777" w:rsidTr="00C5038A">
        <w:trPr>
          <w:trHeight w:val="1026"/>
        </w:trPr>
        <w:tc>
          <w:tcPr>
            <w:tcW w:w="1985" w:type="dxa"/>
            <w:tcBorders>
              <w:top w:val="single" w:sz="4" w:space="0" w:color="000000"/>
              <w:left w:val="single" w:sz="4" w:space="0" w:color="000000"/>
              <w:bottom w:val="single" w:sz="4" w:space="0" w:color="000000"/>
              <w:right w:val="single" w:sz="4" w:space="0" w:color="000000"/>
            </w:tcBorders>
          </w:tcPr>
          <w:p w14:paraId="16F2C4F5" w14:textId="3CDCF251" w:rsidR="005D6A27" w:rsidRPr="00505F68" w:rsidRDefault="005D6A27" w:rsidP="005D6A27">
            <w:pPr>
              <w:spacing w:after="0" w:line="240" w:lineRule="auto"/>
              <w:ind w:left="0" w:firstLine="0"/>
              <w:rPr>
                <w:b/>
                <w:szCs w:val="24"/>
              </w:rPr>
            </w:pPr>
            <w:r>
              <w:rPr>
                <w:b/>
                <w:szCs w:val="24"/>
              </w:rPr>
              <w:t>Customer Agreement</w:t>
            </w:r>
          </w:p>
        </w:tc>
        <w:tc>
          <w:tcPr>
            <w:tcW w:w="8789" w:type="dxa"/>
            <w:tcBorders>
              <w:top w:val="single" w:sz="4" w:space="0" w:color="000000"/>
              <w:left w:val="single" w:sz="4" w:space="0" w:color="000000"/>
              <w:bottom w:val="single" w:sz="4" w:space="0" w:color="000000"/>
              <w:right w:val="single" w:sz="4" w:space="0" w:color="000000"/>
            </w:tcBorders>
          </w:tcPr>
          <w:p w14:paraId="7A7AA991" w14:textId="0348DEA7" w:rsidR="005D6A27" w:rsidRPr="00505F68" w:rsidRDefault="005D6A27" w:rsidP="005D6A27">
            <w:pPr>
              <w:spacing w:after="0" w:line="240" w:lineRule="auto"/>
              <w:ind w:left="0" w:firstLine="0"/>
              <w:jc w:val="both"/>
              <w:rPr>
                <w:szCs w:val="24"/>
              </w:rPr>
            </w:pPr>
            <w:r>
              <w:rPr>
                <w:szCs w:val="24"/>
              </w:rPr>
              <w:t>This is the agreement between Purple and yourself.</w:t>
            </w:r>
          </w:p>
        </w:tc>
      </w:tr>
      <w:tr w:rsidR="005D6A27" w:rsidRPr="00505F68" w14:paraId="4D2411D7" w14:textId="77777777" w:rsidTr="00C5038A">
        <w:trPr>
          <w:trHeight w:val="1026"/>
        </w:trPr>
        <w:tc>
          <w:tcPr>
            <w:tcW w:w="1985" w:type="dxa"/>
            <w:tcBorders>
              <w:top w:val="single" w:sz="4" w:space="0" w:color="000000"/>
              <w:left w:val="single" w:sz="4" w:space="0" w:color="000000"/>
              <w:bottom w:val="single" w:sz="4" w:space="0" w:color="000000"/>
              <w:right w:val="single" w:sz="4" w:space="0" w:color="000000"/>
            </w:tcBorders>
          </w:tcPr>
          <w:p w14:paraId="5163D2AE" w14:textId="08ABFE2B" w:rsidR="005D6A27" w:rsidRPr="00505F68" w:rsidRDefault="00160053" w:rsidP="005D6A27">
            <w:pPr>
              <w:spacing w:after="0" w:line="240" w:lineRule="auto"/>
              <w:ind w:left="0" w:firstLine="0"/>
              <w:rPr>
                <w:szCs w:val="24"/>
              </w:rPr>
            </w:pPr>
            <w:r w:rsidRPr="00505F68">
              <w:rPr>
                <w:b/>
                <w:szCs w:val="24"/>
              </w:rPr>
              <w:t>Authorizing</w:t>
            </w:r>
            <w:r w:rsidR="005D6A27" w:rsidRPr="00505F68">
              <w:rPr>
                <w:b/>
                <w:szCs w:val="24"/>
              </w:rPr>
              <w:t xml:space="preserve"> Your Agent Form  </w:t>
            </w:r>
          </w:p>
        </w:tc>
        <w:tc>
          <w:tcPr>
            <w:tcW w:w="8789" w:type="dxa"/>
            <w:tcBorders>
              <w:top w:val="single" w:sz="4" w:space="0" w:color="000000"/>
              <w:left w:val="single" w:sz="4" w:space="0" w:color="000000"/>
              <w:bottom w:val="single" w:sz="4" w:space="0" w:color="000000"/>
              <w:right w:val="single" w:sz="4" w:space="0" w:color="000000"/>
            </w:tcBorders>
          </w:tcPr>
          <w:p w14:paraId="7D962F54" w14:textId="77777777" w:rsidR="005D6A27" w:rsidRPr="00505F68" w:rsidRDefault="005D6A27" w:rsidP="005D6A27">
            <w:pPr>
              <w:spacing w:after="0" w:line="240" w:lineRule="auto"/>
              <w:ind w:left="0" w:firstLine="0"/>
              <w:jc w:val="both"/>
              <w:rPr>
                <w:szCs w:val="24"/>
              </w:rPr>
            </w:pPr>
            <w:r w:rsidRPr="00505F68">
              <w:rPr>
                <w:szCs w:val="24"/>
              </w:rPr>
              <w:t xml:space="preserve">This form allows you to appoint Purple to contact HMRC on your behalf to discuss tax relating to your payroll service. </w:t>
            </w:r>
          </w:p>
          <w:p w14:paraId="05A2ACB8" w14:textId="77777777" w:rsidR="005D6A27" w:rsidRPr="00505F68" w:rsidRDefault="005D6A27" w:rsidP="005D6A27">
            <w:pPr>
              <w:spacing w:after="0" w:line="240" w:lineRule="auto"/>
              <w:ind w:left="0" w:firstLine="0"/>
              <w:jc w:val="both"/>
              <w:rPr>
                <w:sz w:val="16"/>
                <w:szCs w:val="16"/>
              </w:rPr>
            </w:pPr>
          </w:p>
          <w:p w14:paraId="4CC8C46B" w14:textId="77777777" w:rsidR="005D6A27" w:rsidRPr="00505F68" w:rsidRDefault="005D6A27" w:rsidP="005D6A27">
            <w:pPr>
              <w:spacing w:after="0" w:line="240" w:lineRule="auto"/>
              <w:ind w:left="0" w:firstLine="0"/>
              <w:jc w:val="both"/>
              <w:rPr>
                <w:szCs w:val="24"/>
              </w:rPr>
            </w:pPr>
            <w:r w:rsidRPr="00505F68">
              <w:rPr>
                <w:szCs w:val="24"/>
              </w:rPr>
              <w:t xml:space="preserve">Please complete the name, signature and date boxes, as well as the personal details box. </w:t>
            </w:r>
          </w:p>
        </w:tc>
      </w:tr>
      <w:tr w:rsidR="005D6A27" w:rsidRPr="00505F68" w14:paraId="4F5EBAF7" w14:textId="77777777" w:rsidTr="00C5038A">
        <w:trPr>
          <w:trHeight w:val="1026"/>
        </w:trPr>
        <w:tc>
          <w:tcPr>
            <w:tcW w:w="1985" w:type="dxa"/>
            <w:tcBorders>
              <w:top w:val="single" w:sz="4" w:space="0" w:color="000000"/>
              <w:left w:val="single" w:sz="4" w:space="0" w:color="000000"/>
              <w:bottom w:val="single" w:sz="4" w:space="0" w:color="000000"/>
              <w:right w:val="single" w:sz="4" w:space="0" w:color="000000"/>
            </w:tcBorders>
          </w:tcPr>
          <w:p w14:paraId="2714CDDE" w14:textId="621F3AD8" w:rsidR="005D6A27" w:rsidRPr="00505F68" w:rsidRDefault="005D6A27" w:rsidP="005D6A27">
            <w:pPr>
              <w:spacing w:after="0" w:line="240" w:lineRule="auto"/>
              <w:ind w:left="0" w:firstLine="0"/>
              <w:rPr>
                <w:b/>
                <w:szCs w:val="24"/>
              </w:rPr>
            </w:pPr>
            <w:r>
              <w:rPr>
                <w:b/>
                <w:szCs w:val="24"/>
              </w:rPr>
              <w:t>Data Protection Form</w:t>
            </w:r>
          </w:p>
        </w:tc>
        <w:tc>
          <w:tcPr>
            <w:tcW w:w="8789" w:type="dxa"/>
            <w:tcBorders>
              <w:top w:val="single" w:sz="4" w:space="0" w:color="000000"/>
              <w:left w:val="single" w:sz="4" w:space="0" w:color="000000"/>
              <w:bottom w:val="single" w:sz="4" w:space="0" w:color="000000"/>
              <w:right w:val="single" w:sz="4" w:space="0" w:color="000000"/>
            </w:tcBorders>
          </w:tcPr>
          <w:p w14:paraId="5196B676" w14:textId="0BDE777F" w:rsidR="001244DC" w:rsidRDefault="001244DC" w:rsidP="001244DC">
            <w:pPr>
              <w:spacing w:after="0" w:line="240" w:lineRule="auto"/>
              <w:ind w:left="0" w:firstLine="0"/>
              <w:jc w:val="both"/>
              <w:rPr>
                <w:rFonts w:eastAsia="Cambria"/>
                <w:szCs w:val="24"/>
              </w:rPr>
            </w:pPr>
            <w:r>
              <w:rPr>
                <w:szCs w:val="24"/>
              </w:rPr>
              <w:t xml:space="preserve">This form </w:t>
            </w:r>
            <w:r>
              <w:rPr>
                <w:rFonts w:eastAsia="Cambria"/>
                <w:szCs w:val="24"/>
              </w:rPr>
              <w:t>T</w:t>
            </w:r>
            <w:r w:rsidRPr="00DD659A">
              <w:rPr>
                <w:rFonts w:eastAsia="Cambria"/>
                <w:szCs w:val="24"/>
              </w:rPr>
              <w:t xml:space="preserve">his form gives us permission to store </w:t>
            </w:r>
            <w:r>
              <w:rPr>
                <w:rFonts w:eastAsia="Cambria"/>
                <w:szCs w:val="24"/>
              </w:rPr>
              <w:t xml:space="preserve">your </w:t>
            </w:r>
            <w:r w:rsidRPr="00DD659A">
              <w:rPr>
                <w:rFonts w:eastAsia="Cambria"/>
                <w:szCs w:val="24"/>
              </w:rPr>
              <w:t>information and share with ot</w:t>
            </w:r>
            <w:r>
              <w:rPr>
                <w:rFonts w:eastAsia="Cambria"/>
                <w:szCs w:val="24"/>
              </w:rPr>
              <w:t>her agencies where appropriate, in full compliance with</w:t>
            </w:r>
            <w:r w:rsidRPr="00DD659A">
              <w:rPr>
                <w:rFonts w:eastAsia="Cambria"/>
                <w:szCs w:val="24"/>
              </w:rPr>
              <w:t xml:space="preserve"> the terms of the Data Protection Act </w:t>
            </w:r>
            <w:r w:rsidR="00486662">
              <w:rPr>
                <w:rFonts w:eastAsia="Cambria"/>
                <w:szCs w:val="24"/>
              </w:rPr>
              <w:t>2</w:t>
            </w:r>
            <w:r w:rsidR="006D6DF8">
              <w:rPr>
                <w:rFonts w:eastAsia="Cambria"/>
                <w:szCs w:val="24"/>
              </w:rPr>
              <w:t>018</w:t>
            </w:r>
            <w:r>
              <w:rPr>
                <w:rFonts w:eastAsia="Cambria"/>
                <w:szCs w:val="24"/>
              </w:rPr>
              <w:t>.</w:t>
            </w:r>
          </w:p>
          <w:p w14:paraId="642A8C8C" w14:textId="0274B029" w:rsidR="005D6A27" w:rsidRPr="00505F68" w:rsidRDefault="005D6A27" w:rsidP="005D6A27">
            <w:pPr>
              <w:spacing w:after="0" w:line="240" w:lineRule="auto"/>
              <w:ind w:left="0" w:firstLine="0"/>
              <w:jc w:val="both"/>
              <w:rPr>
                <w:szCs w:val="24"/>
              </w:rPr>
            </w:pPr>
          </w:p>
        </w:tc>
      </w:tr>
      <w:tr w:rsidR="005D6A27" w:rsidRPr="00505F68" w14:paraId="1B1C15B9" w14:textId="77777777" w:rsidTr="00C5038A">
        <w:trPr>
          <w:trHeight w:val="1595"/>
        </w:trPr>
        <w:tc>
          <w:tcPr>
            <w:tcW w:w="1985" w:type="dxa"/>
            <w:tcBorders>
              <w:top w:val="single" w:sz="4" w:space="0" w:color="000000"/>
              <w:left w:val="single" w:sz="4" w:space="0" w:color="000000"/>
              <w:bottom w:val="single" w:sz="4" w:space="0" w:color="000000"/>
              <w:right w:val="single" w:sz="4" w:space="0" w:color="000000"/>
            </w:tcBorders>
          </w:tcPr>
          <w:p w14:paraId="7BCD3E31" w14:textId="77777777" w:rsidR="005D6A27" w:rsidRPr="00505F68" w:rsidRDefault="005D6A27" w:rsidP="005D6A27">
            <w:pPr>
              <w:spacing w:after="0" w:line="240" w:lineRule="auto"/>
              <w:ind w:left="0" w:firstLine="0"/>
              <w:rPr>
                <w:szCs w:val="24"/>
              </w:rPr>
            </w:pPr>
            <w:r w:rsidRPr="00505F68">
              <w:rPr>
                <w:b/>
                <w:szCs w:val="24"/>
              </w:rPr>
              <w:t xml:space="preserve">New PA/Carer </w:t>
            </w:r>
          </w:p>
          <w:p w14:paraId="0BD7DCE2" w14:textId="77777777" w:rsidR="005D6A27" w:rsidRPr="00505F68" w:rsidRDefault="005D6A27" w:rsidP="005D6A27">
            <w:pPr>
              <w:spacing w:after="0" w:line="240" w:lineRule="auto"/>
              <w:ind w:left="0" w:firstLine="0"/>
              <w:rPr>
                <w:szCs w:val="24"/>
              </w:rPr>
            </w:pPr>
            <w:r w:rsidRPr="00505F68">
              <w:rPr>
                <w:b/>
                <w:szCs w:val="24"/>
              </w:rPr>
              <w:t xml:space="preserve">(Employee) Form </w:t>
            </w:r>
          </w:p>
        </w:tc>
        <w:tc>
          <w:tcPr>
            <w:tcW w:w="8789" w:type="dxa"/>
            <w:tcBorders>
              <w:top w:val="single" w:sz="4" w:space="0" w:color="000000"/>
              <w:left w:val="single" w:sz="4" w:space="0" w:color="000000"/>
              <w:bottom w:val="single" w:sz="4" w:space="0" w:color="000000"/>
              <w:right w:val="single" w:sz="4" w:space="0" w:color="000000"/>
            </w:tcBorders>
          </w:tcPr>
          <w:p w14:paraId="73417FF9" w14:textId="77777777" w:rsidR="005D6A27" w:rsidRPr="00505F68" w:rsidRDefault="005D6A27" w:rsidP="005D6A27">
            <w:pPr>
              <w:spacing w:after="0" w:line="240" w:lineRule="auto"/>
              <w:ind w:left="0" w:firstLine="0"/>
              <w:jc w:val="both"/>
              <w:rPr>
                <w:szCs w:val="24"/>
              </w:rPr>
            </w:pPr>
            <w:r w:rsidRPr="00505F68">
              <w:rPr>
                <w:szCs w:val="24"/>
              </w:rPr>
              <w:t xml:space="preserve">You need to complete this form with your PAs. Should you require additional forms, they are available to download from our website </w:t>
            </w:r>
            <w:hyperlink r:id="rId18">
              <w:r w:rsidRPr="00505F68">
                <w:rPr>
                  <w:szCs w:val="24"/>
                </w:rPr>
                <w:t>(</w:t>
              </w:r>
            </w:hyperlink>
            <w:hyperlink r:id="rId19" w:history="1">
              <w:r w:rsidRPr="00505F68">
                <w:rPr>
                  <w:rStyle w:val="Hyperlink"/>
                  <w:szCs w:val="24"/>
                  <w:u w:color="0563C1"/>
                </w:rPr>
                <w:t>www.wearepurple.org.uk</w:t>
              </w:r>
            </w:hyperlink>
            <w:hyperlink r:id="rId20">
              <w:r w:rsidRPr="00505F68">
                <w:rPr>
                  <w:szCs w:val="24"/>
                </w:rPr>
                <w:t>)</w:t>
              </w:r>
            </w:hyperlink>
            <w:r w:rsidRPr="00505F68">
              <w:rPr>
                <w:szCs w:val="24"/>
              </w:rPr>
              <w:t xml:space="preserve"> or you can contact us on the details provided on the following page to request copies. </w:t>
            </w:r>
          </w:p>
          <w:p w14:paraId="32D7644D" w14:textId="77777777" w:rsidR="005D6A27" w:rsidRPr="00505F68" w:rsidRDefault="005D6A27" w:rsidP="005D6A27">
            <w:pPr>
              <w:spacing w:after="0" w:line="240" w:lineRule="auto"/>
              <w:ind w:left="0" w:firstLine="0"/>
              <w:jc w:val="both"/>
              <w:rPr>
                <w:sz w:val="16"/>
                <w:szCs w:val="16"/>
              </w:rPr>
            </w:pPr>
          </w:p>
          <w:p w14:paraId="0C2FA6BB" w14:textId="77777777" w:rsidR="005D6A27" w:rsidRPr="00505F68" w:rsidRDefault="005D6A27" w:rsidP="005D6A27">
            <w:pPr>
              <w:spacing w:after="0" w:line="240" w:lineRule="auto"/>
              <w:ind w:left="0" w:right="13" w:firstLine="0"/>
              <w:jc w:val="both"/>
              <w:rPr>
                <w:szCs w:val="24"/>
              </w:rPr>
            </w:pPr>
            <w:r w:rsidRPr="00505F68">
              <w:rPr>
                <w:szCs w:val="24"/>
              </w:rPr>
              <w:t xml:space="preserve">You will need to complete Section 1, and your PA will need to complete Section 2.  Both of you will then need to sign and date at the end. </w:t>
            </w:r>
          </w:p>
        </w:tc>
      </w:tr>
      <w:tr w:rsidR="005D6A27" w:rsidRPr="00505F68" w14:paraId="14C129F4" w14:textId="77777777" w:rsidTr="00C5038A">
        <w:trPr>
          <w:trHeight w:val="2086"/>
        </w:trPr>
        <w:tc>
          <w:tcPr>
            <w:tcW w:w="1985" w:type="dxa"/>
            <w:tcBorders>
              <w:top w:val="single" w:sz="4" w:space="0" w:color="000000"/>
              <w:left w:val="single" w:sz="4" w:space="0" w:color="000000"/>
              <w:bottom w:val="single" w:sz="4" w:space="0" w:color="000000"/>
              <w:right w:val="single" w:sz="4" w:space="0" w:color="000000"/>
            </w:tcBorders>
          </w:tcPr>
          <w:p w14:paraId="1F7A201E" w14:textId="77777777" w:rsidR="005D6A27" w:rsidRPr="00505F68" w:rsidRDefault="005D6A27" w:rsidP="005D6A27">
            <w:pPr>
              <w:spacing w:after="0" w:line="240" w:lineRule="auto"/>
              <w:ind w:left="0" w:firstLine="0"/>
              <w:rPr>
                <w:szCs w:val="24"/>
              </w:rPr>
            </w:pPr>
            <w:r w:rsidRPr="00505F68">
              <w:rPr>
                <w:b/>
                <w:szCs w:val="24"/>
              </w:rPr>
              <w:t xml:space="preserve">P46 Form (Starter Checklist) </w:t>
            </w:r>
          </w:p>
        </w:tc>
        <w:tc>
          <w:tcPr>
            <w:tcW w:w="8789" w:type="dxa"/>
            <w:tcBorders>
              <w:top w:val="single" w:sz="4" w:space="0" w:color="000000"/>
              <w:left w:val="single" w:sz="4" w:space="0" w:color="000000"/>
              <w:bottom w:val="single" w:sz="4" w:space="0" w:color="000000"/>
              <w:right w:val="single" w:sz="4" w:space="0" w:color="000000"/>
            </w:tcBorders>
          </w:tcPr>
          <w:p w14:paraId="2B2EE46F" w14:textId="77777777" w:rsidR="005D6A27" w:rsidRPr="00505F68" w:rsidRDefault="005D6A27" w:rsidP="005D6A27">
            <w:pPr>
              <w:spacing w:after="0" w:line="240" w:lineRule="auto"/>
              <w:ind w:left="0" w:firstLine="0"/>
              <w:jc w:val="both"/>
              <w:rPr>
                <w:szCs w:val="24"/>
              </w:rPr>
            </w:pPr>
            <w:r w:rsidRPr="00505F68">
              <w:rPr>
                <w:szCs w:val="24"/>
              </w:rPr>
              <w:t xml:space="preserve">This allows Purple to apply the correct tax deductions to employees’ pay. </w:t>
            </w:r>
          </w:p>
          <w:p w14:paraId="40FE3F61" w14:textId="77777777" w:rsidR="005D6A27" w:rsidRPr="00505F68" w:rsidRDefault="005D6A27" w:rsidP="005D6A27">
            <w:pPr>
              <w:spacing w:after="0" w:line="240" w:lineRule="auto"/>
              <w:ind w:left="0" w:firstLine="0"/>
              <w:jc w:val="both"/>
              <w:rPr>
                <w:sz w:val="16"/>
                <w:szCs w:val="16"/>
              </w:rPr>
            </w:pPr>
          </w:p>
          <w:p w14:paraId="74D249E5" w14:textId="7A2771A9" w:rsidR="005D6A27" w:rsidRPr="00505F68" w:rsidRDefault="005D6A27" w:rsidP="005D6A27">
            <w:pPr>
              <w:spacing w:after="0" w:line="240" w:lineRule="auto"/>
              <w:ind w:left="0" w:firstLine="0"/>
              <w:jc w:val="both"/>
              <w:rPr>
                <w:szCs w:val="24"/>
              </w:rPr>
            </w:pPr>
            <w:r w:rsidRPr="00505F68">
              <w:rPr>
                <w:szCs w:val="24"/>
              </w:rPr>
              <w:t xml:space="preserve">All new PAs will need to complete a P46 form, regardless of </w:t>
            </w:r>
            <w:r w:rsidR="00B73D44" w:rsidRPr="00505F68">
              <w:rPr>
                <w:szCs w:val="24"/>
              </w:rPr>
              <w:t>whether</w:t>
            </w:r>
            <w:r w:rsidRPr="00505F68">
              <w:rPr>
                <w:szCs w:val="24"/>
              </w:rPr>
              <w:t xml:space="preserve"> they have a P45 from their previous employment. </w:t>
            </w:r>
          </w:p>
          <w:p w14:paraId="4269D858" w14:textId="77777777" w:rsidR="005D6A27" w:rsidRPr="00505F68" w:rsidRDefault="005D6A27" w:rsidP="005D6A27">
            <w:pPr>
              <w:spacing w:after="0" w:line="240" w:lineRule="auto"/>
              <w:ind w:left="0" w:firstLine="0"/>
              <w:jc w:val="both"/>
              <w:rPr>
                <w:sz w:val="16"/>
                <w:szCs w:val="16"/>
              </w:rPr>
            </w:pPr>
          </w:p>
          <w:p w14:paraId="719D6F13" w14:textId="71C4D23F" w:rsidR="005D6A27" w:rsidRPr="00505F68" w:rsidRDefault="005D6A27" w:rsidP="005D6A27">
            <w:pPr>
              <w:spacing w:after="0" w:line="240" w:lineRule="auto"/>
              <w:ind w:left="0" w:firstLine="0"/>
              <w:jc w:val="both"/>
              <w:rPr>
                <w:szCs w:val="24"/>
              </w:rPr>
            </w:pPr>
            <w:r w:rsidRPr="00505F68">
              <w:rPr>
                <w:szCs w:val="24"/>
              </w:rPr>
              <w:t xml:space="preserve">Please ensure that all the details are completed, and your PA has ticked box A, B or C. </w:t>
            </w:r>
          </w:p>
          <w:p w14:paraId="0702E2BD" w14:textId="39F52FBA" w:rsidR="005D6A27" w:rsidRPr="00505F68" w:rsidRDefault="005D6A27" w:rsidP="005D6A27">
            <w:pPr>
              <w:spacing w:after="0" w:line="240" w:lineRule="auto"/>
              <w:ind w:left="0" w:firstLine="0"/>
              <w:jc w:val="both"/>
              <w:rPr>
                <w:szCs w:val="24"/>
              </w:rPr>
            </w:pPr>
          </w:p>
        </w:tc>
      </w:tr>
      <w:tr w:rsidR="005D6A27" w:rsidRPr="00505F68" w14:paraId="6FF43ED8" w14:textId="77777777" w:rsidTr="00C5038A">
        <w:trPr>
          <w:trHeight w:val="349"/>
        </w:trPr>
        <w:tc>
          <w:tcPr>
            <w:tcW w:w="1985" w:type="dxa"/>
            <w:tcBorders>
              <w:top w:val="single" w:sz="4" w:space="0" w:color="000000"/>
              <w:left w:val="single" w:sz="4" w:space="0" w:color="000000"/>
              <w:bottom w:val="single" w:sz="4" w:space="0" w:color="000000"/>
              <w:right w:val="single" w:sz="4" w:space="0" w:color="000000"/>
            </w:tcBorders>
          </w:tcPr>
          <w:p w14:paraId="51733F72" w14:textId="77777777" w:rsidR="005D6A27" w:rsidRPr="00505F68" w:rsidRDefault="005D6A27" w:rsidP="005D6A27">
            <w:pPr>
              <w:spacing w:after="0" w:line="240" w:lineRule="auto"/>
              <w:ind w:left="0" w:firstLine="0"/>
              <w:rPr>
                <w:szCs w:val="24"/>
              </w:rPr>
            </w:pPr>
            <w:r w:rsidRPr="00505F68">
              <w:rPr>
                <w:b/>
                <w:szCs w:val="24"/>
              </w:rPr>
              <w:t xml:space="preserve">Direct Debit Form </w:t>
            </w:r>
          </w:p>
        </w:tc>
        <w:tc>
          <w:tcPr>
            <w:tcW w:w="8789" w:type="dxa"/>
            <w:tcBorders>
              <w:top w:val="single" w:sz="4" w:space="0" w:color="000000"/>
              <w:left w:val="single" w:sz="4" w:space="0" w:color="000000"/>
              <w:bottom w:val="single" w:sz="4" w:space="0" w:color="000000"/>
              <w:right w:val="single" w:sz="4" w:space="0" w:color="000000"/>
            </w:tcBorders>
          </w:tcPr>
          <w:p w14:paraId="4D55CF08" w14:textId="46464D33" w:rsidR="005D6A27" w:rsidRPr="00505F68" w:rsidRDefault="005D6A27" w:rsidP="005D6A27">
            <w:pPr>
              <w:spacing w:after="0" w:line="240" w:lineRule="auto"/>
              <w:ind w:left="0" w:firstLine="0"/>
              <w:jc w:val="both"/>
              <w:rPr>
                <w:szCs w:val="24"/>
              </w:rPr>
            </w:pPr>
            <w:r w:rsidRPr="00505F68">
              <w:rPr>
                <w:szCs w:val="24"/>
              </w:rPr>
              <w:t xml:space="preserve">You need to complete this so Purple can take your </w:t>
            </w:r>
            <w:r w:rsidR="000B3E7B">
              <w:rPr>
                <w:szCs w:val="24"/>
              </w:rPr>
              <w:t xml:space="preserve">contribution </w:t>
            </w:r>
            <w:r w:rsidR="000B3E7B" w:rsidRPr="00505F68">
              <w:rPr>
                <w:szCs w:val="24"/>
              </w:rPr>
              <w:t>payment</w:t>
            </w:r>
            <w:r w:rsidRPr="00505F68">
              <w:rPr>
                <w:szCs w:val="24"/>
              </w:rPr>
              <w:t xml:space="preserve">. </w:t>
            </w:r>
          </w:p>
        </w:tc>
      </w:tr>
      <w:tr w:rsidR="009212DD" w:rsidRPr="00505F68" w14:paraId="33789685" w14:textId="77777777" w:rsidTr="00C5038A">
        <w:trPr>
          <w:trHeight w:val="349"/>
        </w:trPr>
        <w:tc>
          <w:tcPr>
            <w:tcW w:w="1985" w:type="dxa"/>
            <w:tcBorders>
              <w:top w:val="single" w:sz="4" w:space="0" w:color="000000"/>
              <w:left w:val="single" w:sz="4" w:space="0" w:color="000000"/>
              <w:bottom w:val="single" w:sz="4" w:space="0" w:color="000000"/>
              <w:right w:val="single" w:sz="4" w:space="0" w:color="000000"/>
            </w:tcBorders>
          </w:tcPr>
          <w:p w14:paraId="5C04A6D7" w14:textId="220B158E" w:rsidR="009212DD" w:rsidRPr="00505F68" w:rsidRDefault="009212DD" w:rsidP="009212DD">
            <w:pPr>
              <w:spacing w:after="0" w:line="240" w:lineRule="auto"/>
              <w:ind w:left="0" w:firstLine="0"/>
              <w:rPr>
                <w:b/>
                <w:szCs w:val="24"/>
              </w:rPr>
            </w:pPr>
            <w:r>
              <w:rPr>
                <w:b/>
                <w:szCs w:val="24"/>
              </w:rPr>
              <w:t>Employers Liability Insurance</w:t>
            </w:r>
          </w:p>
        </w:tc>
        <w:tc>
          <w:tcPr>
            <w:tcW w:w="8789" w:type="dxa"/>
            <w:tcBorders>
              <w:top w:val="single" w:sz="4" w:space="0" w:color="000000"/>
              <w:left w:val="single" w:sz="4" w:space="0" w:color="000000"/>
              <w:bottom w:val="single" w:sz="4" w:space="0" w:color="000000"/>
              <w:right w:val="single" w:sz="4" w:space="0" w:color="000000"/>
            </w:tcBorders>
          </w:tcPr>
          <w:p w14:paraId="39816125" w14:textId="1E46A61B" w:rsidR="009212DD" w:rsidRPr="00505F68" w:rsidRDefault="009212DD" w:rsidP="009212DD">
            <w:pPr>
              <w:spacing w:after="0" w:line="240" w:lineRule="auto"/>
              <w:ind w:left="0" w:firstLine="0"/>
              <w:jc w:val="both"/>
              <w:rPr>
                <w:szCs w:val="24"/>
              </w:rPr>
            </w:pPr>
            <w:r>
              <w:rPr>
                <w:szCs w:val="24"/>
              </w:rPr>
              <w:t>This needs to be completed and signed off to agree for Purple to insure yourself and for the insurance company to hold your details</w:t>
            </w:r>
          </w:p>
        </w:tc>
      </w:tr>
      <w:tr w:rsidR="005D6A27" w:rsidRPr="00505F68" w14:paraId="55EABA5B" w14:textId="77777777" w:rsidTr="00C5038A">
        <w:trPr>
          <w:trHeight w:val="910"/>
        </w:trPr>
        <w:tc>
          <w:tcPr>
            <w:tcW w:w="1985" w:type="dxa"/>
            <w:tcBorders>
              <w:top w:val="single" w:sz="4" w:space="0" w:color="000000"/>
              <w:left w:val="single" w:sz="4" w:space="0" w:color="000000"/>
              <w:right w:val="single" w:sz="4" w:space="0" w:color="000000"/>
            </w:tcBorders>
          </w:tcPr>
          <w:p w14:paraId="081BD59D" w14:textId="77777777" w:rsidR="005D6A27" w:rsidRPr="00505F68" w:rsidRDefault="005D6A27" w:rsidP="005D6A27">
            <w:pPr>
              <w:spacing w:after="0" w:line="240" w:lineRule="auto"/>
              <w:ind w:left="0" w:firstLine="0"/>
              <w:rPr>
                <w:b/>
                <w:szCs w:val="24"/>
              </w:rPr>
            </w:pPr>
            <w:r w:rsidRPr="00505F68">
              <w:rPr>
                <w:b/>
                <w:szCs w:val="24"/>
              </w:rPr>
              <w:t xml:space="preserve">Self-employed Statement Form </w:t>
            </w:r>
          </w:p>
        </w:tc>
        <w:tc>
          <w:tcPr>
            <w:tcW w:w="8789" w:type="dxa"/>
            <w:tcBorders>
              <w:top w:val="single" w:sz="4" w:space="0" w:color="000000"/>
              <w:left w:val="single" w:sz="4" w:space="0" w:color="000000"/>
              <w:right w:val="single" w:sz="4" w:space="0" w:color="000000"/>
            </w:tcBorders>
          </w:tcPr>
          <w:p w14:paraId="2EDEA64D" w14:textId="77777777" w:rsidR="005D6A27" w:rsidRPr="00505F68" w:rsidRDefault="005D6A27" w:rsidP="005D6A27">
            <w:pPr>
              <w:spacing w:after="0" w:line="240" w:lineRule="auto"/>
              <w:ind w:left="0" w:firstLine="0"/>
              <w:jc w:val="both"/>
              <w:rPr>
                <w:szCs w:val="24"/>
              </w:rPr>
            </w:pPr>
            <w:r w:rsidRPr="00505F68">
              <w:rPr>
                <w:szCs w:val="24"/>
              </w:rPr>
              <w:t xml:space="preserve">This only needs to be completed by your PA if they are self-employed. </w:t>
            </w:r>
          </w:p>
          <w:p w14:paraId="2E9EAFA4" w14:textId="77777777" w:rsidR="005D6A27" w:rsidRPr="00505F68" w:rsidRDefault="005D6A27" w:rsidP="005D6A27">
            <w:pPr>
              <w:spacing w:after="0" w:line="240" w:lineRule="auto"/>
              <w:ind w:left="0" w:firstLine="0"/>
              <w:jc w:val="both"/>
              <w:rPr>
                <w:sz w:val="16"/>
                <w:szCs w:val="16"/>
              </w:rPr>
            </w:pPr>
            <w:r w:rsidRPr="00505F68">
              <w:rPr>
                <w:szCs w:val="24"/>
              </w:rPr>
              <w:t xml:space="preserve"> </w:t>
            </w:r>
          </w:p>
          <w:p w14:paraId="18C4EDFD" w14:textId="77777777" w:rsidR="005D6A27" w:rsidRPr="00505F68" w:rsidRDefault="005D6A27" w:rsidP="005D6A27">
            <w:pPr>
              <w:spacing w:after="0" w:line="240" w:lineRule="auto"/>
              <w:ind w:left="0"/>
              <w:jc w:val="both"/>
              <w:rPr>
                <w:szCs w:val="24"/>
              </w:rPr>
            </w:pPr>
            <w:r w:rsidRPr="00505F68">
              <w:rPr>
                <w:szCs w:val="24"/>
              </w:rPr>
              <w:t xml:space="preserve">If this applies, please ask your PA to complete all the boxes and sign this form. </w:t>
            </w:r>
          </w:p>
        </w:tc>
      </w:tr>
      <w:tr w:rsidR="005D6A27" w:rsidRPr="00505F68" w14:paraId="08A5BE49" w14:textId="77777777" w:rsidTr="00C5038A">
        <w:trPr>
          <w:trHeight w:val="936"/>
        </w:trPr>
        <w:tc>
          <w:tcPr>
            <w:tcW w:w="1985" w:type="dxa"/>
            <w:tcBorders>
              <w:top w:val="single" w:sz="4" w:space="0" w:color="000000"/>
              <w:left w:val="single" w:sz="4" w:space="0" w:color="000000"/>
              <w:bottom w:val="single" w:sz="4" w:space="0" w:color="000000"/>
              <w:right w:val="single" w:sz="4" w:space="0" w:color="000000"/>
            </w:tcBorders>
          </w:tcPr>
          <w:p w14:paraId="28FC1EC9" w14:textId="77777777" w:rsidR="005D6A27" w:rsidRPr="00505F68" w:rsidRDefault="005D6A27" w:rsidP="005D6A27">
            <w:pPr>
              <w:spacing w:after="0" w:line="240" w:lineRule="auto"/>
              <w:ind w:left="0" w:firstLine="0"/>
              <w:rPr>
                <w:szCs w:val="24"/>
              </w:rPr>
            </w:pPr>
            <w:r w:rsidRPr="00505F68">
              <w:rPr>
                <w:b/>
                <w:szCs w:val="24"/>
              </w:rPr>
              <w:lastRenderedPageBreak/>
              <w:t xml:space="preserve">Timesheet </w:t>
            </w:r>
          </w:p>
        </w:tc>
        <w:tc>
          <w:tcPr>
            <w:tcW w:w="8789" w:type="dxa"/>
            <w:tcBorders>
              <w:top w:val="single" w:sz="4" w:space="0" w:color="000000"/>
              <w:left w:val="single" w:sz="4" w:space="0" w:color="000000"/>
              <w:bottom w:val="single" w:sz="4" w:space="0" w:color="000000"/>
              <w:right w:val="single" w:sz="4" w:space="0" w:color="000000"/>
            </w:tcBorders>
          </w:tcPr>
          <w:p w14:paraId="6B35C3CF" w14:textId="04D2414B" w:rsidR="005D6A27" w:rsidRPr="00505F68" w:rsidRDefault="005D6A27" w:rsidP="005D6A27">
            <w:pPr>
              <w:spacing w:after="0" w:line="240" w:lineRule="auto"/>
              <w:ind w:left="0" w:firstLine="0"/>
              <w:jc w:val="both"/>
              <w:rPr>
                <w:szCs w:val="24"/>
              </w:rPr>
            </w:pPr>
            <w:r w:rsidRPr="00505F68">
              <w:rPr>
                <w:szCs w:val="24"/>
              </w:rPr>
              <w:t xml:space="preserve">This is the form your PA needs to complete, setting out the hours they have worked in a four-week period, for us to pay them. This needs to be signed by both you and your PA. </w:t>
            </w:r>
          </w:p>
        </w:tc>
      </w:tr>
    </w:tbl>
    <w:p w14:paraId="5981A127" w14:textId="77777777" w:rsidR="009C77EF" w:rsidRPr="00C5038A" w:rsidRDefault="00BD1F88" w:rsidP="00900DD4">
      <w:pPr>
        <w:spacing w:after="0" w:line="240" w:lineRule="auto"/>
        <w:ind w:left="720" w:firstLine="0"/>
        <w:rPr>
          <w:szCs w:val="24"/>
        </w:rPr>
      </w:pPr>
      <w:r w:rsidRPr="00900DD4">
        <w:rPr>
          <w:sz w:val="26"/>
          <w:szCs w:val="26"/>
        </w:rPr>
        <w:t xml:space="preserve"> </w:t>
      </w:r>
    </w:p>
    <w:p w14:paraId="5D103C91" w14:textId="77777777" w:rsidR="009C77EF" w:rsidRPr="00900DD4" w:rsidRDefault="00BD1F88" w:rsidP="00900DD4">
      <w:pPr>
        <w:spacing w:after="0" w:line="240" w:lineRule="auto"/>
        <w:ind w:left="715"/>
        <w:rPr>
          <w:sz w:val="26"/>
          <w:szCs w:val="26"/>
        </w:rPr>
      </w:pPr>
      <w:r w:rsidRPr="00900DD4">
        <w:rPr>
          <w:sz w:val="26"/>
          <w:szCs w:val="26"/>
        </w:rPr>
        <w:t xml:space="preserve">Other documents included within this pack: </w:t>
      </w:r>
    </w:p>
    <w:p w14:paraId="52F079FD" w14:textId="77777777" w:rsidR="009C77EF" w:rsidRPr="00C5038A" w:rsidRDefault="00BD1F88" w:rsidP="00900DD4">
      <w:pPr>
        <w:spacing w:after="0" w:line="240" w:lineRule="auto"/>
        <w:ind w:left="0" w:firstLine="0"/>
        <w:rPr>
          <w:szCs w:val="24"/>
        </w:rPr>
      </w:pPr>
      <w:r w:rsidRPr="00900DD4">
        <w:rPr>
          <w:sz w:val="26"/>
          <w:szCs w:val="26"/>
        </w:rPr>
        <w:t xml:space="preserve"> </w:t>
      </w:r>
    </w:p>
    <w:tbl>
      <w:tblPr>
        <w:tblStyle w:val="TableGrid"/>
        <w:tblW w:w="10774" w:type="dxa"/>
        <w:tblInd w:w="-147" w:type="dxa"/>
        <w:tblCellMar>
          <w:top w:w="53" w:type="dxa"/>
          <w:left w:w="108" w:type="dxa"/>
          <w:right w:w="115" w:type="dxa"/>
        </w:tblCellMar>
        <w:tblLook w:val="04A0" w:firstRow="1" w:lastRow="0" w:firstColumn="1" w:lastColumn="0" w:noHBand="0" w:noVBand="1"/>
      </w:tblPr>
      <w:tblGrid>
        <w:gridCol w:w="2410"/>
        <w:gridCol w:w="8364"/>
      </w:tblGrid>
      <w:tr w:rsidR="009C77EF" w:rsidRPr="00505F68" w14:paraId="0D891FDF" w14:textId="77777777" w:rsidTr="00C5038A">
        <w:trPr>
          <w:trHeight w:val="392"/>
        </w:trPr>
        <w:tc>
          <w:tcPr>
            <w:tcW w:w="2410" w:type="dxa"/>
            <w:tcBorders>
              <w:top w:val="single" w:sz="4" w:space="0" w:color="000000"/>
              <w:left w:val="single" w:sz="4" w:space="0" w:color="000000"/>
              <w:bottom w:val="single" w:sz="4" w:space="0" w:color="000000"/>
              <w:right w:val="single" w:sz="4" w:space="0" w:color="000000"/>
            </w:tcBorders>
          </w:tcPr>
          <w:p w14:paraId="77D26B56" w14:textId="4041F324" w:rsidR="009C77EF" w:rsidRPr="00505F68" w:rsidRDefault="00BD1F88" w:rsidP="00505F68">
            <w:pPr>
              <w:spacing w:after="0" w:line="240" w:lineRule="auto"/>
              <w:ind w:left="0" w:firstLine="0"/>
              <w:rPr>
                <w:szCs w:val="24"/>
              </w:rPr>
            </w:pPr>
            <w:r w:rsidRPr="00505F68">
              <w:rPr>
                <w:b/>
                <w:szCs w:val="24"/>
              </w:rPr>
              <w:t xml:space="preserve">Timesheet Guidance </w:t>
            </w:r>
          </w:p>
        </w:tc>
        <w:tc>
          <w:tcPr>
            <w:tcW w:w="8364" w:type="dxa"/>
            <w:tcBorders>
              <w:top w:val="single" w:sz="4" w:space="0" w:color="000000"/>
              <w:left w:val="single" w:sz="4" w:space="0" w:color="000000"/>
              <w:bottom w:val="single" w:sz="4" w:space="0" w:color="000000"/>
              <w:right w:val="single" w:sz="4" w:space="0" w:color="000000"/>
            </w:tcBorders>
          </w:tcPr>
          <w:p w14:paraId="5E6CC331" w14:textId="77777777" w:rsidR="009C77EF" w:rsidRPr="00505F68" w:rsidRDefault="00BD1F88" w:rsidP="003B43B6">
            <w:pPr>
              <w:spacing w:after="0" w:line="240" w:lineRule="auto"/>
              <w:ind w:left="0" w:firstLine="0"/>
              <w:jc w:val="both"/>
              <w:rPr>
                <w:szCs w:val="24"/>
              </w:rPr>
            </w:pPr>
            <w:r w:rsidRPr="00505F68">
              <w:rPr>
                <w:szCs w:val="24"/>
              </w:rPr>
              <w:t xml:space="preserve">This document sets out how and when your PAs timesheets should be submitted. </w:t>
            </w:r>
          </w:p>
        </w:tc>
      </w:tr>
      <w:tr w:rsidR="009C77EF" w:rsidRPr="00505F68" w14:paraId="1CF324FB" w14:textId="77777777" w:rsidTr="00C5038A">
        <w:trPr>
          <w:trHeight w:val="651"/>
        </w:trPr>
        <w:tc>
          <w:tcPr>
            <w:tcW w:w="2410" w:type="dxa"/>
            <w:tcBorders>
              <w:top w:val="single" w:sz="4" w:space="0" w:color="000000"/>
              <w:left w:val="single" w:sz="4" w:space="0" w:color="000000"/>
              <w:bottom w:val="single" w:sz="4" w:space="0" w:color="000000"/>
              <w:right w:val="single" w:sz="4" w:space="0" w:color="000000"/>
            </w:tcBorders>
          </w:tcPr>
          <w:p w14:paraId="60986528" w14:textId="77777777" w:rsidR="009C77EF" w:rsidRPr="00505F68" w:rsidRDefault="00BD1F88" w:rsidP="00900DD4">
            <w:pPr>
              <w:spacing w:after="0" w:line="240" w:lineRule="auto"/>
              <w:ind w:left="0" w:firstLine="0"/>
              <w:rPr>
                <w:szCs w:val="24"/>
              </w:rPr>
            </w:pPr>
            <w:r w:rsidRPr="00505F68">
              <w:rPr>
                <w:b/>
                <w:szCs w:val="24"/>
              </w:rPr>
              <w:t xml:space="preserve">Pay Day Timesheet </w:t>
            </w:r>
          </w:p>
          <w:p w14:paraId="516DA3BF" w14:textId="77777777" w:rsidR="009C77EF" w:rsidRPr="00505F68" w:rsidRDefault="00BD1F88" w:rsidP="00900DD4">
            <w:pPr>
              <w:spacing w:after="0" w:line="240" w:lineRule="auto"/>
              <w:ind w:left="0" w:firstLine="0"/>
              <w:rPr>
                <w:szCs w:val="24"/>
              </w:rPr>
            </w:pPr>
            <w:r w:rsidRPr="00505F68">
              <w:rPr>
                <w:b/>
                <w:szCs w:val="24"/>
              </w:rPr>
              <w:t xml:space="preserve">Schedule </w:t>
            </w:r>
          </w:p>
        </w:tc>
        <w:tc>
          <w:tcPr>
            <w:tcW w:w="8364" w:type="dxa"/>
            <w:tcBorders>
              <w:top w:val="single" w:sz="4" w:space="0" w:color="000000"/>
              <w:left w:val="single" w:sz="4" w:space="0" w:color="000000"/>
              <w:bottom w:val="single" w:sz="4" w:space="0" w:color="000000"/>
              <w:right w:val="single" w:sz="4" w:space="0" w:color="000000"/>
            </w:tcBorders>
          </w:tcPr>
          <w:p w14:paraId="762FA5A8" w14:textId="77777777" w:rsidR="009C77EF" w:rsidRPr="00505F68" w:rsidRDefault="00BD1F88" w:rsidP="003B43B6">
            <w:pPr>
              <w:spacing w:after="0" w:line="240" w:lineRule="auto"/>
              <w:ind w:left="0" w:right="33" w:firstLine="0"/>
              <w:jc w:val="both"/>
              <w:rPr>
                <w:szCs w:val="24"/>
              </w:rPr>
            </w:pPr>
            <w:r w:rsidRPr="00505F68">
              <w:rPr>
                <w:szCs w:val="24"/>
              </w:rPr>
              <w:t xml:space="preserve">This is the schedule of pay dates and deadlines for the year. </w:t>
            </w:r>
          </w:p>
        </w:tc>
      </w:tr>
      <w:tr w:rsidR="00363C00" w:rsidRPr="00505F68" w14:paraId="56284F3D" w14:textId="77777777" w:rsidTr="00E21DDB">
        <w:trPr>
          <w:trHeight w:val="680"/>
        </w:trPr>
        <w:tc>
          <w:tcPr>
            <w:tcW w:w="2410" w:type="dxa"/>
            <w:tcBorders>
              <w:top w:val="single" w:sz="4" w:space="0" w:color="000000"/>
              <w:left w:val="single" w:sz="4" w:space="0" w:color="000000"/>
              <w:bottom w:val="single" w:sz="4" w:space="0" w:color="000000"/>
              <w:right w:val="single" w:sz="4" w:space="0" w:color="000000"/>
            </w:tcBorders>
          </w:tcPr>
          <w:p w14:paraId="3DA7F69E" w14:textId="354E18D1" w:rsidR="00363C00" w:rsidRPr="00505F68" w:rsidRDefault="00363C00" w:rsidP="00363C00">
            <w:pPr>
              <w:spacing w:after="0" w:line="240" w:lineRule="auto"/>
              <w:ind w:left="0" w:firstLine="0"/>
              <w:rPr>
                <w:b/>
                <w:szCs w:val="24"/>
              </w:rPr>
            </w:pPr>
            <w:r>
              <w:rPr>
                <w:b/>
                <w:szCs w:val="24"/>
              </w:rPr>
              <w:t>Employing a PA toolkit</w:t>
            </w:r>
          </w:p>
        </w:tc>
        <w:tc>
          <w:tcPr>
            <w:tcW w:w="8364" w:type="dxa"/>
            <w:tcBorders>
              <w:top w:val="single" w:sz="4" w:space="0" w:color="000000"/>
              <w:left w:val="single" w:sz="4" w:space="0" w:color="000000"/>
              <w:bottom w:val="single" w:sz="4" w:space="0" w:color="000000"/>
              <w:right w:val="single" w:sz="4" w:space="0" w:color="000000"/>
            </w:tcBorders>
          </w:tcPr>
          <w:p w14:paraId="6FACE05D" w14:textId="101AEA96" w:rsidR="00363C00" w:rsidRPr="00505F68" w:rsidRDefault="00363C00" w:rsidP="00363C00">
            <w:pPr>
              <w:spacing w:after="0" w:line="240" w:lineRule="auto"/>
              <w:ind w:left="0" w:right="33" w:firstLine="0"/>
              <w:jc w:val="both"/>
              <w:rPr>
                <w:szCs w:val="24"/>
              </w:rPr>
            </w:pPr>
            <w:r>
              <w:rPr>
                <w:szCs w:val="24"/>
              </w:rPr>
              <w:t>This toolkit will provide you with all the statutory information you will need to ensure you can be a good employer</w:t>
            </w:r>
          </w:p>
        </w:tc>
      </w:tr>
      <w:tr w:rsidR="00E21DDB" w:rsidRPr="00505F68" w14:paraId="41E49EFB" w14:textId="77777777" w:rsidTr="00E21DDB">
        <w:trPr>
          <w:trHeight w:val="647"/>
        </w:trPr>
        <w:tc>
          <w:tcPr>
            <w:tcW w:w="2410" w:type="dxa"/>
            <w:tcBorders>
              <w:top w:val="single" w:sz="4" w:space="0" w:color="000000"/>
              <w:left w:val="single" w:sz="4" w:space="0" w:color="000000"/>
              <w:bottom w:val="single" w:sz="4" w:space="0" w:color="000000"/>
              <w:right w:val="single" w:sz="4" w:space="0" w:color="000000"/>
            </w:tcBorders>
          </w:tcPr>
          <w:p w14:paraId="334E0BAA" w14:textId="073B53B8" w:rsidR="00E21DDB" w:rsidRPr="00505F68" w:rsidRDefault="00895EED" w:rsidP="00E21DDB">
            <w:pPr>
              <w:spacing w:after="0" w:line="240" w:lineRule="auto"/>
              <w:ind w:left="0" w:firstLine="0"/>
              <w:rPr>
                <w:b/>
                <w:szCs w:val="24"/>
              </w:rPr>
            </w:pPr>
            <w:r>
              <w:rPr>
                <w:b/>
                <w:szCs w:val="24"/>
              </w:rPr>
              <w:t>Health</w:t>
            </w:r>
            <w:r w:rsidR="00E21DDB">
              <w:rPr>
                <w:b/>
                <w:szCs w:val="24"/>
              </w:rPr>
              <w:t xml:space="preserve"> and Safety Checklist</w:t>
            </w:r>
          </w:p>
        </w:tc>
        <w:tc>
          <w:tcPr>
            <w:tcW w:w="8364" w:type="dxa"/>
            <w:tcBorders>
              <w:top w:val="single" w:sz="4" w:space="0" w:color="000000"/>
              <w:left w:val="single" w:sz="4" w:space="0" w:color="000000"/>
              <w:bottom w:val="single" w:sz="4" w:space="0" w:color="000000"/>
              <w:right w:val="single" w:sz="4" w:space="0" w:color="000000"/>
            </w:tcBorders>
          </w:tcPr>
          <w:p w14:paraId="54224602" w14:textId="3D6D5AF3" w:rsidR="00E21DDB" w:rsidRPr="00505F68" w:rsidRDefault="00E21DDB" w:rsidP="00E21DDB">
            <w:pPr>
              <w:spacing w:after="0" w:line="240" w:lineRule="auto"/>
              <w:ind w:left="0" w:right="33" w:firstLine="0"/>
              <w:jc w:val="both"/>
              <w:rPr>
                <w:szCs w:val="24"/>
              </w:rPr>
            </w:pPr>
            <w:r>
              <w:rPr>
                <w:szCs w:val="24"/>
              </w:rPr>
              <w:t>A template checklist.</w:t>
            </w:r>
          </w:p>
        </w:tc>
      </w:tr>
      <w:tr w:rsidR="00E21DDB" w:rsidRPr="00505F68" w14:paraId="1AFF8CFD" w14:textId="77777777" w:rsidTr="00C5038A">
        <w:trPr>
          <w:trHeight w:val="1360"/>
        </w:trPr>
        <w:tc>
          <w:tcPr>
            <w:tcW w:w="2410" w:type="dxa"/>
            <w:tcBorders>
              <w:top w:val="single" w:sz="4" w:space="0" w:color="000000"/>
              <w:left w:val="single" w:sz="4" w:space="0" w:color="000000"/>
              <w:bottom w:val="single" w:sz="4" w:space="0" w:color="000000"/>
              <w:right w:val="single" w:sz="4" w:space="0" w:color="000000"/>
            </w:tcBorders>
          </w:tcPr>
          <w:p w14:paraId="36DE69E8" w14:textId="77777777" w:rsidR="00E21DDB" w:rsidRPr="00505F68" w:rsidRDefault="00E21DDB" w:rsidP="00E21DDB">
            <w:pPr>
              <w:spacing w:after="0" w:line="240" w:lineRule="auto"/>
              <w:ind w:left="0" w:firstLine="0"/>
              <w:rPr>
                <w:szCs w:val="24"/>
              </w:rPr>
            </w:pPr>
            <w:r w:rsidRPr="00505F68">
              <w:rPr>
                <w:b/>
                <w:szCs w:val="24"/>
              </w:rPr>
              <w:t xml:space="preserve">Safeguarding </w:t>
            </w:r>
          </w:p>
          <w:p w14:paraId="0D91B004" w14:textId="77777777" w:rsidR="00E21DDB" w:rsidRPr="00505F68" w:rsidRDefault="00E21DDB" w:rsidP="00E21DDB">
            <w:pPr>
              <w:spacing w:after="0" w:line="240" w:lineRule="auto"/>
              <w:ind w:left="0" w:firstLine="0"/>
              <w:rPr>
                <w:szCs w:val="24"/>
              </w:rPr>
            </w:pPr>
            <w:r w:rsidRPr="00505F68">
              <w:rPr>
                <w:b/>
                <w:szCs w:val="24"/>
              </w:rPr>
              <w:t xml:space="preserve">Guidance </w:t>
            </w:r>
          </w:p>
        </w:tc>
        <w:tc>
          <w:tcPr>
            <w:tcW w:w="8364" w:type="dxa"/>
            <w:tcBorders>
              <w:top w:val="single" w:sz="4" w:space="0" w:color="000000"/>
              <w:left w:val="single" w:sz="4" w:space="0" w:color="000000"/>
              <w:bottom w:val="single" w:sz="4" w:space="0" w:color="000000"/>
              <w:right w:val="single" w:sz="4" w:space="0" w:color="000000"/>
            </w:tcBorders>
          </w:tcPr>
          <w:p w14:paraId="291A4EEA" w14:textId="77777777" w:rsidR="00E21DDB" w:rsidRPr="00505F68" w:rsidRDefault="00E21DDB" w:rsidP="00E21DDB">
            <w:pPr>
              <w:spacing w:after="0" w:line="240" w:lineRule="auto"/>
              <w:ind w:left="0" w:right="33" w:firstLine="0"/>
              <w:jc w:val="both"/>
              <w:rPr>
                <w:szCs w:val="24"/>
              </w:rPr>
            </w:pPr>
            <w:r w:rsidRPr="00505F68">
              <w:rPr>
                <w:szCs w:val="24"/>
              </w:rPr>
              <w:t xml:space="preserve">This document sets out Purple’s commitment to safeguarding, guidance on financial abuse, and what to do if you have a safeguarding concern.  </w:t>
            </w:r>
          </w:p>
          <w:p w14:paraId="71522918" w14:textId="77777777" w:rsidR="00E21DDB" w:rsidRPr="00505F68" w:rsidRDefault="00E21DDB" w:rsidP="00E21DDB">
            <w:pPr>
              <w:spacing w:after="0" w:line="240" w:lineRule="auto"/>
              <w:ind w:left="0" w:right="33" w:firstLine="0"/>
              <w:jc w:val="both"/>
              <w:rPr>
                <w:sz w:val="16"/>
                <w:szCs w:val="16"/>
              </w:rPr>
            </w:pPr>
            <w:r w:rsidRPr="00505F68">
              <w:rPr>
                <w:szCs w:val="24"/>
              </w:rPr>
              <w:t xml:space="preserve"> </w:t>
            </w:r>
          </w:p>
          <w:p w14:paraId="77FF5F7F" w14:textId="77777777" w:rsidR="00E21DDB" w:rsidRPr="00505F68" w:rsidRDefault="00E21DDB" w:rsidP="00E21DDB">
            <w:pPr>
              <w:spacing w:after="0" w:line="240" w:lineRule="auto"/>
              <w:ind w:left="0" w:right="33" w:firstLine="0"/>
              <w:jc w:val="both"/>
              <w:rPr>
                <w:szCs w:val="24"/>
              </w:rPr>
            </w:pPr>
            <w:r w:rsidRPr="00505F68">
              <w:rPr>
                <w:szCs w:val="24"/>
              </w:rPr>
              <w:t xml:space="preserve">We strongly advise you share this document with your family, wider support network and PAs. </w:t>
            </w:r>
          </w:p>
        </w:tc>
      </w:tr>
    </w:tbl>
    <w:p w14:paraId="58A4C87A" w14:textId="01DAE145" w:rsidR="00E21DDB" w:rsidRDefault="00BD1F88" w:rsidP="00593A22">
      <w:pPr>
        <w:spacing w:after="394" w:line="259" w:lineRule="auto"/>
        <w:ind w:left="720" w:firstLine="0"/>
      </w:pPr>
      <w:r>
        <w:t xml:space="preserve"> </w:t>
      </w:r>
    </w:p>
    <w:p w14:paraId="1582DDA0" w14:textId="67FB1676" w:rsidR="009C77EF" w:rsidRDefault="00E21DDB" w:rsidP="00593A22">
      <w:pPr>
        <w:pStyle w:val="Heading1"/>
        <w:ind w:left="0" w:right="0" w:firstLine="0"/>
      </w:pPr>
      <w:r>
        <w:t>C</w:t>
      </w:r>
      <w:r w:rsidR="00BD1F88">
        <w:t xml:space="preserve">ontact us </w:t>
      </w:r>
    </w:p>
    <w:p w14:paraId="587CF22E" w14:textId="77777777" w:rsidR="009C77EF" w:rsidRPr="003B43B6" w:rsidRDefault="00BD1F88" w:rsidP="003B43B6">
      <w:pPr>
        <w:spacing w:after="0" w:line="240" w:lineRule="auto"/>
        <w:ind w:left="720" w:firstLine="0"/>
        <w:rPr>
          <w:rFonts w:asciiTheme="minorHAnsi" w:hAnsiTheme="minorHAnsi" w:cstheme="minorHAnsi"/>
          <w:sz w:val="26"/>
          <w:szCs w:val="26"/>
        </w:rPr>
      </w:pPr>
      <w:r w:rsidRPr="003B43B6">
        <w:rPr>
          <w:rFonts w:asciiTheme="minorHAnsi" w:hAnsiTheme="minorHAnsi" w:cstheme="minorHAnsi"/>
          <w:b/>
          <w:sz w:val="26"/>
          <w:szCs w:val="26"/>
        </w:rPr>
        <w:t xml:space="preserve"> </w:t>
      </w:r>
    </w:p>
    <w:p w14:paraId="4C63AB3F" w14:textId="77777777" w:rsidR="009C77EF" w:rsidRPr="003B43B6" w:rsidRDefault="00BD1F88" w:rsidP="003B43B6">
      <w:pPr>
        <w:pStyle w:val="Heading2"/>
        <w:spacing w:after="0" w:line="240" w:lineRule="auto"/>
        <w:ind w:left="715"/>
        <w:rPr>
          <w:rFonts w:asciiTheme="minorHAnsi" w:hAnsiTheme="minorHAnsi" w:cstheme="minorHAnsi"/>
          <w:szCs w:val="28"/>
        </w:rPr>
      </w:pPr>
      <w:r w:rsidRPr="003B43B6">
        <w:rPr>
          <w:rFonts w:asciiTheme="minorHAnsi" w:hAnsiTheme="minorHAnsi" w:cstheme="minorHAnsi"/>
          <w:szCs w:val="28"/>
        </w:rPr>
        <w:t xml:space="preserve">Payment Services </w:t>
      </w:r>
    </w:p>
    <w:p w14:paraId="26AD763E" w14:textId="77777777" w:rsidR="003B43B6" w:rsidRPr="003B43B6" w:rsidRDefault="003B43B6" w:rsidP="003B43B6"/>
    <w:p w14:paraId="679DE0A5" w14:textId="77777777" w:rsidR="009C77EF" w:rsidRDefault="00BD1F88" w:rsidP="003B43B6">
      <w:pPr>
        <w:spacing w:after="0" w:line="240" w:lineRule="auto"/>
        <w:ind w:left="715"/>
        <w:jc w:val="both"/>
        <w:rPr>
          <w:rFonts w:asciiTheme="minorHAnsi" w:hAnsiTheme="minorHAnsi" w:cstheme="minorHAnsi"/>
          <w:sz w:val="26"/>
          <w:szCs w:val="26"/>
        </w:rPr>
      </w:pPr>
      <w:r w:rsidRPr="003B43B6">
        <w:rPr>
          <w:rFonts w:asciiTheme="minorHAnsi" w:hAnsiTheme="minorHAnsi" w:cstheme="minorHAnsi"/>
          <w:sz w:val="26"/>
          <w:szCs w:val="26"/>
        </w:rPr>
        <w:t xml:space="preserve">For queries regarding your Payment Services, and to send us timesheets, please contact us on: </w:t>
      </w:r>
    </w:p>
    <w:p w14:paraId="2EBFF5A8" w14:textId="77777777" w:rsidR="003B43B6" w:rsidRPr="003B43B6" w:rsidRDefault="003B43B6" w:rsidP="003B43B6">
      <w:pPr>
        <w:spacing w:after="0" w:line="240" w:lineRule="auto"/>
        <w:ind w:left="715"/>
        <w:rPr>
          <w:rFonts w:asciiTheme="minorHAnsi" w:hAnsiTheme="minorHAnsi" w:cstheme="minorHAnsi"/>
          <w:sz w:val="26"/>
          <w:szCs w:val="26"/>
        </w:rPr>
      </w:pPr>
    </w:p>
    <w:tbl>
      <w:tblPr>
        <w:tblStyle w:val="TableGrid"/>
        <w:tblW w:w="5387" w:type="dxa"/>
        <w:tblInd w:w="709" w:type="dxa"/>
        <w:tblLook w:val="04A0" w:firstRow="1" w:lastRow="0" w:firstColumn="1" w:lastColumn="0" w:noHBand="0" w:noVBand="1"/>
      </w:tblPr>
      <w:tblGrid>
        <w:gridCol w:w="1216"/>
        <w:gridCol w:w="4199"/>
      </w:tblGrid>
      <w:tr w:rsidR="009C77EF" w:rsidRPr="00D35A55" w14:paraId="56AD1393" w14:textId="77777777" w:rsidTr="00E56B46">
        <w:trPr>
          <w:trHeight w:val="269"/>
        </w:trPr>
        <w:tc>
          <w:tcPr>
            <w:tcW w:w="1346" w:type="dxa"/>
            <w:tcBorders>
              <w:top w:val="nil"/>
              <w:left w:val="nil"/>
              <w:bottom w:val="nil"/>
              <w:right w:val="nil"/>
            </w:tcBorders>
          </w:tcPr>
          <w:p w14:paraId="153FEE19" w14:textId="77777777" w:rsidR="009C77EF" w:rsidRPr="00D35A55" w:rsidRDefault="00BD1F88" w:rsidP="003B43B6">
            <w:pPr>
              <w:spacing w:after="0" w:line="240" w:lineRule="auto"/>
              <w:ind w:left="0" w:firstLine="0"/>
              <w:rPr>
                <w:rFonts w:asciiTheme="minorHAnsi" w:hAnsiTheme="minorHAnsi" w:cstheme="minorHAnsi"/>
                <w:b/>
                <w:sz w:val="26"/>
                <w:szCs w:val="26"/>
              </w:rPr>
            </w:pPr>
            <w:r w:rsidRPr="00D35A55">
              <w:rPr>
                <w:rFonts w:asciiTheme="minorHAnsi" w:hAnsiTheme="minorHAnsi" w:cstheme="minorHAnsi"/>
                <w:b/>
                <w:sz w:val="26"/>
                <w:szCs w:val="26"/>
              </w:rPr>
              <w:t xml:space="preserve">Email: </w:t>
            </w:r>
          </w:p>
        </w:tc>
        <w:tc>
          <w:tcPr>
            <w:tcW w:w="4041" w:type="dxa"/>
            <w:tcBorders>
              <w:top w:val="nil"/>
              <w:left w:val="nil"/>
              <w:bottom w:val="nil"/>
              <w:right w:val="nil"/>
            </w:tcBorders>
          </w:tcPr>
          <w:p w14:paraId="509DF42C" w14:textId="3B628880" w:rsidR="009C77EF" w:rsidRPr="00D35A55" w:rsidRDefault="00EC6718" w:rsidP="003B43B6">
            <w:pPr>
              <w:spacing w:after="0" w:line="240" w:lineRule="auto"/>
              <w:ind w:left="0" w:firstLine="0"/>
              <w:jc w:val="both"/>
              <w:rPr>
                <w:rFonts w:asciiTheme="minorHAnsi" w:hAnsiTheme="minorHAnsi" w:cstheme="minorHAnsi"/>
                <w:b/>
                <w:sz w:val="26"/>
                <w:szCs w:val="26"/>
              </w:rPr>
            </w:pPr>
            <w:r>
              <w:rPr>
                <w:rFonts w:asciiTheme="minorHAnsi" w:hAnsiTheme="minorHAnsi" w:cstheme="minorHAnsi"/>
                <w:b/>
                <w:color w:val="0563C1"/>
                <w:sz w:val="26"/>
                <w:szCs w:val="26"/>
                <w:u w:val="single" w:color="0563C1"/>
              </w:rPr>
              <w:t>doncasterpayroll@weare</w:t>
            </w:r>
            <w:r w:rsidR="0023742E">
              <w:rPr>
                <w:rFonts w:asciiTheme="minorHAnsi" w:hAnsiTheme="minorHAnsi" w:cstheme="minorHAnsi"/>
                <w:b/>
                <w:color w:val="0563C1"/>
                <w:sz w:val="26"/>
                <w:szCs w:val="26"/>
                <w:u w:val="single" w:color="0563C1"/>
              </w:rPr>
              <w:t>purple.org</w:t>
            </w:r>
            <w:r w:rsidR="00107636">
              <w:rPr>
                <w:rFonts w:asciiTheme="minorHAnsi" w:hAnsiTheme="minorHAnsi" w:cstheme="minorHAnsi"/>
                <w:b/>
                <w:color w:val="0563C1"/>
                <w:sz w:val="26"/>
                <w:szCs w:val="26"/>
                <w:u w:val="single" w:color="0563C1"/>
              </w:rPr>
              <w:t>.uk</w:t>
            </w:r>
            <w:r w:rsidR="00BD1F88" w:rsidRPr="00D35A55">
              <w:rPr>
                <w:rFonts w:asciiTheme="minorHAnsi" w:hAnsiTheme="minorHAnsi" w:cstheme="minorHAnsi"/>
                <w:b/>
                <w:sz w:val="26"/>
                <w:szCs w:val="26"/>
              </w:rPr>
              <w:t xml:space="preserve">  </w:t>
            </w:r>
          </w:p>
        </w:tc>
      </w:tr>
      <w:tr w:rsidR="009C77EF" w:rsidRPr="00D35A55" w14:paraId="3E931AA3" w14:textId="77777777" w:rsidTr="00E56B46">
        <w:trPr>
          <w:trHeight w:val="293"/>
        </w:trPr>
        <w:tc>
          <w:tcPr>
            <w:tcW w:w="1346" w:type="dxa"/>
            <w:tcBorders>
              <w:top w:val="nil"/>
              <w:left w:val="nil"/>
              <w:bottom w:val="nil"/>
              <w:right w:val="nil"/>
            </w:tcBorders>
          </w:tcPr>
          <w:p w14:paraId="48D4D534" w14:textId="77777777" w:rsidR="009C77EF" w:rsidRPr="00D35A55" w:rsidRDefault="00BD1F88" w:rsidP="003B43B6">
            <w:pPr>
              <w:spacing w:after="0" w:line="240" w:lineRule="auto"/>
              <w:ind w:left="0" w:firstLine="0"/>
              <w:rPr>
                <w:rFonts w:asciiTheme="minorHAnsi" w:hAnsiTheme="minorHAnsi" w:cstheme="minorHAnsi"/>
                <w:b/>
                <w:sz w:val="26"/>
                <w:szCs w:val="26"/>
              </w:rPr>
            </w:pPr>
            <w:r w:rsidRPr="00D35A55">
              <w:rPr>
                <w:rFonts w:asciiTheme="minorHAnsi" w:hAnsiTheme="minorHAnsi" w:cstheme="minorHAnsi"/>
                <w:b/>
                <w:sz w:val="26"/>
                <w:szCs w:val="26"/>
              </w:rPr>
              <w:t xml:space="preserve">Telephone: </w:t>
            </w:r>
          </w:p>
        </w:tc>
        <w:tc>
          <w:tcPr>
            <w:tcW w:w="4041" w:type="dxa"/>
            <w:tcBorders>
              <w:top w:val="nil"/>
              <w:left w:val="nil"/>
              <w:bottom w:val="nil"/>
              <w:right w:val="nil"/>
            </w:tcBorders>
          </w:tcPr>
          <w:p w14:paraId="28040DD3" w14:textId="0E1BE67F" w:rsidR="009C77EF" w:rsidRPr="00EC6718" w:rsidRDefault="0023742E" w:rsidP="003B43B6">
            <w:pPr>
              <w:spacing w:after="0" w:line="240" w:lineRule="auto"/>
              <w:ind w:left="0" w:firstLine="0"/>
              <w:rPr>
                <w:rFonts w:asciiTheme="minorHAnsi" w:hAnsiTheme="minorHAnsi" w:cstheme="minorHAnsi"/>
                <w:b/>
                <w:bCs/>
                <w:sz w:val="26"/>
                <w:szCs w:val="26"/>
              </w:rPr>
            </w:pPr>
            <w:r>
              <w:rPr>
                <w:rStyle w:val="ui-provider"/>
                <w:b/>
                <w:bCs/>
              </w:rPr>
              <w:t xml:space="preserve"> </w:t>
            </w:r>
            <w:r>
              <w:rPr>
                <w:rStyle w:val="ui-provider"/>
                <w:bCs/>
              </w:rPr>
              <w:t xml:space="preserve"> </w:t>
            </w:r>
            <w:r w:rsidR="00EC6718" w:rsidRPr="00EC6718">
              <w:rPr>
                <w:rStyle w:val="ui-provider"/>
                <w:b/>
                <w:bCs/>
              </w:rPr>
              <w:t>01302</w:t>
            </w:r>
            <w:r w:rsidR="00EC6718">
              <w:rPr>
                <w:rStyle w:val="ui-provider"/>
                <w:b/>
                <w:bCs/>
              </w:rPr>
              <w:t xml:space="preserve"> </w:t>
            </w:r>
            <w:r w:rsidR="00EC6718" w:rsidRPr="00EC6718">
              <w:rPr>
                <w:rStyle w:val="ui-provider"/>
                <w:b/>
                <w:bCs/>
              </w:rPr>
              <w:t>245721</w:t>
            </w:r>
          </w:p>
        </w:tc>
      </w:tr>
      <w:tr w:rsidR="009C77EF" w:rsidRPr="00D35A55" w14:paraId="5B264E71" w14:textId="77777777" w:rsidTr="00E56B46">
        <w:trPr>
          <w:trHeight w:val="269"/>
        </w:trPr>
        <w:tc>
          <w:tcPr>
            <w:tcW w:w="1346" w:type="dxa"/>
            <w:tcBorders>
              <w:top w:val="nil"/>
              <w:left w:val="nil"/>
              <w:bottom w:val="nil"/>
              <w:right w:val="nil"/>
            </w:tcBorders>
          </w:tcPr>
          <w:p w14:paraId="4888D105" w14:textId="7A4375EF" w:rsidR="009C77EF" w:rsidRPr="00D35A55" w:rsidRDefault="009C77EF" w:rsidP="003B43B6">
            <w:pPr>
              <w:spacing w:after="0" w:line="240" w:lineRule="auto"/>
              <w:ind w:left="0" w:firstLine="0"/>
              <w:rPr>
                <w:rFonts w:asciiTheme="minorHAnsi" w:hAnsiTheme="minorHAnsi" w:cstheme="minorHAnsi"/>
                <w:b/>
                <w:sz w:val="26"/>
                <w:szCs w:val="26"/>
              </w:rPr>
            </w:pPr>
          </w:p>
        </w:tc>
        <w:tc>
          <w:tcPr>
            <w:tcW w:w="4041" w:type="dxa"/>
            <w:tcBorders>
              <w:top w:val="nil"/>
              <w:left w:val="nil"/>
              <w:bottom w:val="nil"/>
              <w:right w:val="nil"/>
            </w:tcBorders>
          </w:tcPr>
          <w:p w14:paraId="43C79830" w14:textId="477E6438" w:rsidR="009C77EF" w:rsidRPr="00D35A55" w:rsidRDefault="009C77EF" w:rsidP="003B43B6">
            <w:pPr>
              <w:spacing w:after="0" w:line="240" w:lineRule="auto"/>
              <w:ind w:left="0" w:firstLine="0"/>
              <w:rPr>
                <w:rFonts w:asciiTheme="minorHAnsi" w:hAnsiTheme="minorHAnsi" w:cstheme="minorHAnsi"/>
                <w:b/>
                <w:sz w:val="26"/>
                <w:szCs w:val="26"/>
              </w:rPr>
            </w:pPr>
          </w:p>
        </w:tc>
      </w:tr>
    </w:tbl>
    <w:p w14:paraId="679C1931" w14:textId="77777777" w:rsidR="009C77EF" w:rsidRPr="003B43B6" w:rsidRDefault="00BD1F88" w:rsidP="003B43B6">
      <w:pPr>
        <w:spacing w:after="0" w:line="240" w:lineRule="auto"/>
        <w:ind w:left="720" w:firstLine="0"/>
        <w:rPr>
          <w:rFonts w:asciiTheme="minorHAnsi" w:hAnsiTheme="minorHAnsi" w:cstheme="minorHAnsi"/>
          <w:sz w:val="26"/>
          <w:szCs w:val="26"/>
        </w:rPr>
      </w:pPr>
      <w:r w:rsidRPr="003B43B6">
        <w:rPr>
          <w:rFonts w:asciiTheme="minorHAnsi" w:hAnsiTheme="minorHAnsi" w:cstheme="minorHAnsi"/>
          <w:sz w:val="26"/>
          <w:szCs w:val="26"/>
        </w:rPr>
        <w:t xml:space="preserve"> </w:t>
      </w:r>
    </w:p>
    <w:p w14:paraId="6A7F6C54" w14:textId="3C685EBD" w:rsidR="003B43B6" w:rsidRDefault="00BD1F88" w:rsidP="003B43B6">
      <w:pPr>
        <w:spacing w:after="0" w:line="240" w:lineRule="auto"/>
        <w:ind w:left="720" w:firstLine="0"/>
        <w:jc w:val="both"/>
        <w:rPr>
          <w:rFonts w:asciiTheme="minorHAnsi" w:hAnsiTheme="minorHAnsi" w:cstheme="minorHAnsi"/>
          <w:b/>
          <w:sz w:val="26"/>
          <w:szCs w:val="26"/>
        </w:rPr>
      </w:pPr>
      <w:r w:rsidRPr="003B43B6">
        <w:rPr>
          <w:rFonts w:asciiTheme="minorHAnsi" w:hAnsiTheme="minorHAnsi" w:cstheme="minorHAnsi"/>
          <w:b/>
          <w:sz w:val="26"/>
          <w:szCs w:val="26"/>
        </w:rPr>
        <w:t xml:space="preserve">All timesheets must be sent to the </w:t>
      </w:r>
      <w:r w:rsidR="0023742E">
        <w:rPr>
          <w:rFonts w:asciiTheme="minorHAnsi" w:hAnsiTheme="minorHAnsi" w:cstheme="minorHAnsi"/>
          <w:b/>
          <w:sz w:val="26"/>
          <w:szCs w:val="26"/>
        </w:rPr>
        <w:t>Donca</w:t>
      </w:r>
      <w:r w:rsidR="003216AD">
        <w:rPr>
          <w:rFonts w:asciiTheme="minorHAnsi" w:hAnsiTheme="minorHAnsi" w:cstheme="minorHAnsi"/>
          <w:b/>
          <w:sz w:val="26"/>
          <w:szCs w:val="26"/>
        </w:rPr>
        <w:t>s</w:t>
      </w:r>
      <w:r w:rsidR="0023742E">
        <w:rPr>
          <w:rFonts w:asciiTheme="minorHAnsi" w:hAnsiTheme="minorHAnsi" w:cstheme="minorHAnsi"/>
          <w:b/>
          <w:sz w:val="26"/>
          <w:szCs w:val="26"/>
        </w:rPr>
        <w:t>ter</w:t>
      </w:r>
      <w:r w:rsidRPr="003B43B6">
        <w:rPr>
          <w:rFonts w:asciiTheme="minorHAnsi" w:hAnsiTheme="minorHAnsi" w:cstheme="minorHAnsi"/>
          <w:b/>
          <w:sz w:val="26"/>
          <w:szCs w:val="26"/>
        </w:rPr>
        <w:t xml:space="preserve"> </w:t>
      </w:r>
      <w:r w:rsidR="0040338A">
        <w:rPr>
          <w:rFonts w:asciiTheme="minorHAnsi" w:hAnsiTheme="minorHAnsi" w:cstheme="minorHAnsi"/>
          <w:b/>
          <w:sz w:val="26"/>
          <w:szCs w:val="26"/>
        </w:rPr>
        <w:t xml:space="preserve">payroll </w:t>
      </w:r>
      <w:r w:rsidR="003113DD">
        <w:rPr>
          <w:rFonts w:asciiTheme="minorHAnsi" w:hAnsiTheme="minorHAnsi" w:cstheme="minorHAnsi"/>
          <w:b/>
          <w:sz w:val="26"/>
          <w:szCs w:val="26"/>
        </w:rPr>
        <w:t>team via</w:t>
      </w:r>
      <w:r w:rsidR="003E0BDD">
        <w:rPr>
          <w:rFonts w:asciiTheme="minorHAnsi" w:hAnsiTheme="minorHAnsi" w:cstheme="minorHAnsi"/>
          <w:b/>
          <w:sz w:val="26"/>
          <w:szCs w:val="26"/>
        </w:rPr>
        <w:t xml:space="preserve"> </w:t>
      </w:r>
      <w:r w:rsidRPr="003B43B6">
        <w:rPr>
          <w:rFonts w:asciiTheme="minorHAnsi" w:hAnsiTheme="minorHAnsi" w:cstheme="minorHAnsi"/>
          <w:b/>
          <w:sz w:val="26"/>
          <w:szCs w:val="26"/>
        </w:rPr>
        <w:t>email</w:t>
      </w:r>
      <w:r w:rsidR="003E0BDD">
        <w:rPr>
          <w:rFonts w:asciiTheme="minorHAnsi" w:hAnsiTheme="minorHAnsi" w:cstheme="minorHAnsi"/>
          <w:b/>
          <w:sz w:val="26"/>
          <w:szCs w:val="26"/>
        </w:rPr>
        <w:t xml:space="preserve"> by the deadline to ensure your PA / carer is paid on time. </w:t>
      </w:r>
    </w:p>
    <w:p w14:paraId="356BB233" w14:textId="77777777" w:rsidR="009C77EF" w:rsidRPr="003B43B6" w:rsidRDefault="00BD1F88" w:rsidP="003B43B6">
      <w:pPr>
        <w:spacing w:after="0" w:line="240" w:lineRule="auto"/>
        <w:ind w:left="720" w:firstLine="0"/>
        <w:rPr>
          <w:rFonts w:asciiTheme="minorHAnsi" w:hAnsiTheme="minorHAnsi" w:cstheme="minorHAnsi"/>
          <w:sz w:val="26"/>
          <w:szCs w:val="26"/>
        </w:rPr>
      </w:pPr>
      <w:r w:rsidRPr="003B43B6">
        <w:rPr>
          <w:rFonts w:asciiTheme="minorHAnsi" w:hAnsiTheme="minorHAnsi" w:cstheme="minorHAnsi"/>
          <w:b/>
          <w:sz w:val="26"/>
          <w:szCs w:val="26"/>
        </w:rPr>
        <w:t xml:space="preserve"> </w:t>
      </w:r>
    </w:p>
    <w:p w14:paraId="7FA026A4" w14:textId="77777777" w:rsidR="009C77EF" w:rsidRPr="003B43B6" w:rsidRDefault="00BD1F88" w:rsidP="003B43B6">
      <w:pPr>
        <w:pStyle w:val="Heading2"/>
        <w:spacing w:after="0" w:line="240" w:lineRule="auto"/>
        <w:ind w:left="715"/>
        <w:rPr>
          <w:rFonts w:asciiTheme="minorHAnsi" w:hAnsiTheme="minorHAnsi" w:cstheme="minorHAnsi"/>
          <w:szCs w:val="28"/>
        </w:rPr>
      </w:pPr>
      <w:r w:rsidRPr="003B43B6">
        <w:rPr>
          <w:rFonts w:asciiTheme="minorHAnsi" w:hAnsiTheme="minorHAnsi" w:cstheme="minorHAnsi"/>
          <w:szCs w:val="28"/>
        </w:rPr>
        <w:t xml:space="preserve">Information, Advice and Guidance Service </w:t>
      </w:r>
    </w:p>
    <w:p w14:paraId="3DF752CC" w14:textId="77777777" w:rsidR="003B43B6" w:rsidRPr="003B43B6" w:rsidRDefault="003B43B6" w:rsidP="003B43B6"/>
    <w:p w14:paraId="54302144" w14:textId="77777777" w:rsidR="009C77EF" w:rsidRDefault="00BD1F88" w:rsidP="003B43B6">
      <w:pPr>
        <w:spacing w:after="0" w:line="240" w:lineRule="auto"/>
        <w:ind w:left="715" w:right="83"/>
        <w:jc w:val="both"/>
        <w:rPr>
          <w:rFonts w:asciiTheme="minorHAnsi" w:hAnsiTheme="minorHAnsi" w:cstheme="minorHAnsi"/>
          <w:sz w:val="26"/>
          <w:szCs w:val="26"/>
        </w:rPr>
      </w:pPr>
      <w:r w:rsidRPr="003B43B6">
        <w:rPr>
          <w:rFonts w:asciiTheme="minorHAnsi" w:hAnsiTheme="minorHAnsi" w:cstheme="minorHAnsi"/>
          <w:sz w:val="26"/>
          <w:szCs w:val="26"/>
        </w:rPr>
        <w:t xml:space="preserve">If you would like further information, advice or guidance on your </w:t>
      </w:r>
      <w:r w:rsidR="00F457DE" w:rsidRPr="003B43B6">
        <w:rPr>
          <w:rFonts w:asciiTheme="minorHAnsi" w:hAnsiTheme="minorHAnsi" w:cstheme="minorHAnsi"/>
          <w:sz w:val="26"/>
          <w:szCs w:val="26"/>
        </w:rPr>
        <w:t xml:space="preserve">Direct Payment </w:t>
      </w:r>
      <w:r w:rsidRPr="003B43B6">
        <w:rPr>
          <w:rFonts w:asciiTheme="minorHAnsi" w:hAnsiTheme="minorHAnsi" w:cstheme="minorHAnsi"/>
          <w:sz w:val="26"/>
          <w:szCs w:val="26"/>
        </w:rPr>
        <w:t xml:space="preserve">or support with the recruitment of PAs please contact us on: </w:t>
      </w:r>
    </w:p>
    <w:p w14:paraId="557920A4" w14:textId="77777777" w:rsidR="003B43B6" w:rsidRPr="003B43B6" w:rsidRDefault="003B43B6" w:rsidP="003B43B6">
      <w:pPr>
        <w:spacing w:after="0" w:line="240" w:lineRule="auto"/>
        <w:ind w:left="715" w:right="83"/>
        <w:jc w:val="both"/>
        <w:rPr>
          <w:rFonts w:asciiTheme="minorHAnsi" w:hAnsiTheme="minorHAnsi" w:cstheme="minorHAnsi"/>
          <w:sz w:val="26"/>
          <w:szCs w:val="26"/>
        </w:rPr>
      </w:pPr>
    </w:p>
    <w:tbl>
      <w:tblPr>
        <w:tblStyle w:val="TableGrid"/>
        <w:tblW w:w="8953" w:type="dxa"/>
        <w:tblInd w:w="763" w:type="dxa"/>
        <w:tblLook w:val="04A0" w:firstRow="1" w:lastRow="0" w:firstColumn="1" w:lastColumn="0" w:noHBand="0" w:noVBand="1"/>
      </w:tblPr>
      <w:tblGrid>
        <w:gridCol w:w="2072"/>
        <w:gridCol w:w="6881"/>
      </w:tblGrid>
      <w:tr w:rsidR="009C77EF" w:rsidRPr="003B43B6" w14:paraId="1BDCED3F" w14:textId="77777777" w:rsidTr="003E0BDD">
        <w:trPr>
          <w:trHeight w:val="354"/>
        </w:trPr>
        <w:tc>
          <w:tcPr>
            <w:tcW w:w="2072" w:type="dxa"/>
            <w:tcBorders>
              <w:top w:val="nil"/>
              <w:left w:val="nil"/>
              <w:bottom w:val="nil"/>
              <w:right w:val="nil"/>
            </w:tcBorders>
          </w:tcPr>
          <w:p w14:paraId="22E625D9" w14:textId="77777777" w:rsidR="009C77EF" w:rsidRPr="003B43B6" w:rsidRDefault="00BD1F88" w:rsidP="003B43B6">
            <w:pPr>
              <w:spacing w:after="0" w:line="240" w:lineRule="auto"/>
              <w:ind w:left="0" w:firstLine="0"/>
              <w:rPr>
                <w:rFonts w:asciiTheme="minorHAnsi" w:hAnsiTheme="minorHAnsi" w:cstheme="minorHAnsi"/>
                <w:sz w:val="26"/>
                <w:szCs w:val="26"/>
              </w:rPr>
            </w:pPr>
            <w:r w:rsidRPr="003B43B6">
              <w:rPr>
                <w:rFonts w:asciiTheme="minorHAnsi" w:hAnsiTheme="minorHAnsi" w:cstheme="minorHAnsi"/>
                <w:sz w:val="26"/>
                <w:szCs w:val="26"/>
              </w:rPr>
              <w:t xml:space="preserve">Address: </w:t>
            </w:r>
          </w:p>
        </w:tc>
        <w:tc>
          <w:tcPr>
            <w:tcW w:w="6881" w:type="dxa"/>
            <w:tcBorders>
              <w:top w:val="nil"/>
              <w:left w:val="nil"/>
              <w:bottom w:val="nil"/>
              <w:right w:val="nil"/>
            </w:tcBorders>
          </w:tcPr>
          <w:p w14:paraId="7246A961" w14:textId="4484F99A" w:rsidR="009C77EF" w:rsidRPr="003B43B6" w:rsidRDefault="003216AD" w:rsidP="003B43B6">
            <w:pPr>
              <w:spacing w:after="0" w:line="240" w:lineRule="auto"/>
              <w:ind w:left="0" w:firstLine="0"/>
              <w:jc w:val="both"/>
              <w:rPr>
                <w:rFonts w:asciiTheme="minorHAnsi" w:hAnsiTheme="minorHAnsi" w:cstheme="minorHAnsi"/>
                <w:sz w:val="26"/>
                <w:szCs w:val="26"/>
              </w:rPr>
            </w:pPr>
            <w:r>
              <w:rPr>
                <w:rFonts w:asciiTheme="minorHAnsi" w:hAnsiTheme="minorHAnsi" w:cstheme="minorHAnsi"/>
                <w:sz w:val="26"/>
                <w:szCs w:val="26"/>
              </w:rPr>
              <w:t>BIC109, Innovation Hub, Alan Cherry Drive, Chelmsford CM1 1QT</w:t>
            </w:r>
          </w:p>
        </w:tc>
      </w:tr>
      <w:tr w:rsidR="009C77EF" w:rsidRPr="003B43B6" w14:paraId="086A9275" w14:textId="77777777" w:rsidTr="003E0BDD">
        <w:trPr>
          <w:trHeight w:val="336"/>
        </w:trPr>
        <w:tc>
          <w:tcPr>
            <w:tcW w:w="2072" w:type="dxa"/>
            <w:tcBorders>
              <w:top w:val="nil"/>
              <w:left w:val="nil"/>
              <w:bottom w:val="nil"/>
              <w:right w:val="nil"/>
            </w:tcBorders>
          </w:tcPr>
          <w:p w14:paraId="058638DF" w14:textId="77777777" w:rsidR="009C77EF" w:rsidRPr="003B43B6" w:rsidRDefault="00BD1F88" w:rsidP="003B43B6">
            <w:pPr>
              <w:spacing w:after="0" w:line="240" w:lineRule="auto"/>
              <w:ind w:left="0" w:firstLine="0"/>
              <w:rPr>
                <w:rFonts w:asciiTheme="minorHAnsi" w:hAnsiTheme="minorHAnsi" w:cstheme="minorHAnsi"/>
                <w:sz w:val="26"/>
                <w:szCs w:val="26"/>
              </w:rPr>
            </w:pPr>
            <w:bookmarkStart w:id="1" w:name="_Hlk128566370"/>
            <w:r w:rsidRPr="003B43B6">
              <w:rPr>
                <w:rFonts w:asciiTheme="minorHAnsi" w:hAnsiTheme="minorHAnsi" w:cstheme="minorHAnsi"/>
                <w:sz w:val="26"/>
                <w:szCs w:val="26"/>
              </w:rPr>
              <w:t xml:space="preserve">Email: </w:t>
            </w:r>
          </w:p>
        </w:tc>
        <w:tc>
          <w:tcPr>
            <w:tcW w:w="6881" w:type="dxa"/>
            <w:tcBorders>
              <w:top w:val="nil"/>
              <w:left w:val="nil"/>
              <w:bottom w:val="nil"/>
              <w:right w:val="nil"/>
            </w:tcBorders>
          </w:tcPr>
          <w:p w14:paraId="09407238" w14:textId="6149D8AA" w:rsidR="009C77EF" w:rsidRPr="001D6944" w:rsidRDefault="00000000" w:rsidP="003B43B6">
            <w:pPr>
              <w:spacing w:after="0" w:line="240" w:lineRule="auto"/>
              <w:ind w:left="0" w:firstLine="0"/>
              <w:rPr>
                <w:rFonts w:asciiTheme="minorHAnsi" w:hAnsiTheme="minorHAnsi" w:cstheme="minorHAnsi"/>
                <w:szCs w:val="24"/>
              </w:rPr>
            </w:pPr>
            <w:hyperlink r:id="rId21" w:tgtFrame="_blank" w:tooltip="mailto:doncaster@purple-dpss.co.uk" w:history="1">
              <w:r w:rsidR="001D6944" w:rsidRPr="001D6944">
                <w:rPr>
                  <w:rStyle w:val="Hyperlink"/>
                  <w:rFonts w:asciiTheme="minorHAnsi" w:hAnsiTheme="minorHAnsi" w:cstheme="minorHAnsi"/>
                  <w:szCs w:val="24"/>
                </w:rPr>
                <w:t>doncaster@purple-dpss.co.uk</w:t>
              </w:r>
            </w:hyperlink>
          </w:p>
        </w:tc>
      </w:tr>
      <w:bookmarkEnd w:id="1"/>
      <w:tr w:rsidR="009C77EF" w:rsidRPr="003B43B6" w14:paraId="69F161CA" w14:textId="77777777" w:rsidTr="003E0BDD">
        <w:trPr>
          <w:trHeight w:val="337"/>
        </w:trPr>
        <w:tc>
          <w:tcPr>
            <w:tcW w:w="2072" w:type="dxa"/>
            <w:tcBorders>
              <w:top w:val="nil"/>
              <w:left w:val="nil"/>
              <w:bottom w:val="nil"/>
              <w:right w:val="nil"/>
            </w:tcBorders>
          </w:tcPr>
          <w:p w14:paraId="7B814A3F" w14:textId="77777777" w:rsidR="009C77EF" w:rsidRPr="003B43B6" w:rsidRDefault="00BD1F88" w:rsidP="003B43B6">
            <w:pPr>
              <w:spacing w:after="0" w:line="240" w:lineRule="auto"/>
              <w:ind w:left="0" w:firstLine="0"/>
              <w:rPr>
                <w:rFonts w:asciiTheme="minorHAnsi" w:hAnsiTheme="minorHAnsi" w:cstheme="minorHAnsi"/>
                <w:sz w:val="26"/>
                <w:szCs w:val="26"/>
              </w:rPr>
            </w:pPr>
            <w:r w:rsidRPr="003B43B6">
              <w:rPr>
                <w:rFonts w:asciiTheme="minorHAnsi" w:hAnsiTheme="minorHAnsi" w:cstheme="minorHAnsi"/>
                <w:sz w:val="26"/>
                <w:szCs w:val="26"/>
              </w:rPr>
              <w:t xml:space="preserve">Telephone: </w:t>
            </w:r>
          </w:p>
        </w:tc>
        <w:tc>
          <w:tcPr>
            <w:tcW w:w="6881" w:type="dxa"/>
            <w:tcBorders>
              <w:top w:val="nil"/>
              <w:left w:val="nil"/>
              <w:bottom w:val="nil"/>
              <w:right w:val="nil"/>
            </w:tcBorders>
          </w:tcPr>
          <w:p w14:paraId="2A0A587C" w14:textId="18BBD591" w:rsidR="009C77EF" w:rsidRPr="003B43B6" w:rsidRDefault="003E0BDD" w:rsidP="003B43B6">
            <w:pPr>
              <w:spacing w:after="0" w:line="240" w:lineRule="auto"/>
              <w:ind w:left="0" w:firstLine="0"/>
              <w:rPr>
                <w:rFonts w:asciiTheme="minorHAnsi" w:hAnsiTheme="minorHAnsi" w:cstheme="minorHAnsi"/>
                <w:sz w:val="26"/>
                <w:szCs w:val="26"/>
              </w:rPr>
            </w:pPr>
            <w:r>
              <w:rPr>
                <w:rFonts w:asciiTheme="minorHAnsi" w:hAnsiTheme="minorHAnsi" w:cstheme="minorHAnsi"/>
                <w:sz w:val="26"/>
                <w:szCs w:val="26"/>
              </w:rPr>
              <w:t>0</w:t>
            </w:r>
            <w:r w:rsidR="00A52053">
              <w:rPr>
                <w:rFonts w:asciiTheme="minorHAnsi" w:hAnsiTheme="minorHAnsi" w:cstheme="minorHAnsi"/>
                <w:sz w:val="26"/>
                <w:szCs w:val="26"/>
              </w:rPr>
              <w:t>1302 245721</w:t>
            </w:r>
          </w:p>
        </w:tc>
      </w:tr>
      <w:tr w:rsidR="009C77EF" w:rsidRPr="003B43B6" w14:paraId="51B6CA1D" w14:textId="77777777" w:rsidTr="003E0BDD">
        <w:trPr>
          <w:trHeight w:val="290"/>
        </w:trPr>
        <w:tc>
          <w:tcPr>
            <w:tcW w:w="2072" w:type="dxa"/>
            <w:tcBorders>
              <w:top w:val="nil"/>
              <w:left w:val="nil"/>
              <w:bottom w:val="nil"/>
              <w:right w:val="nil"/>
            </w:tcBorders>
          </w:tcPr>
          <w:p w14:paraId="11F84DCE" w14:textId="4C2F7690" w:rsidR="009C77EF" w:rsidRPr="003B43B6" w:rsidRDefault="009C77EF" w:rsidP="003B43B6">
            <w:pPr>
              <w:spacing w:after="0" w:line="240" w:lineRule="auto"/>
              <w:ind w:left="0" w:firstLine="0"/>
              <w:rPr>
                <w:rFonts w:asciiTheme="minorHAnsi" w:hAnsiTheme="minorHAnsi" w:cstheme="minorHAnsi"/>
                <w:sz w:val="26"/>
                <w:szCs w:val="26"/>
              </w:rPr>
            </w:pPr>
          </w:p>
        </w:tc>
        <w:tc>
          <w:tcPr>
            <w:tcW w:w="6881" w:type="dxa"/>
            <w:tcBorders>
              <w:top w:val="nil"/>
              <w:left w:val="nil"/>
              <w:bottom w:val="nil"/>
              <w:right w:val="nil"/>
            </w:tcBorders>
          </w:tcPr>
          <w:p w14:paraId="7DCD8D68" w14:textId="6077292F" w:rsidR="009C77EF" w:rsidRPr="003B43B6" w:rsidRDefault="009C77EF" w:rsidP="003B43B6">
            <w:pPr>
              <w:spacing w:after="0" w:line="240" w:lineRule="auto"/>
              <w:ind w:left="0" w:firstLine="0"/>
              <w:rPr>
                <w:rFonts w:asciiTheme="minorHAnsi" w:hAnsiTheme="minorHAnsi" w:cstheme="minorHAnsi"/>
                <w:sz w:val="26"/>
                <w:szCs w:val="26"/>
              </w:rPr>
            </w:pPr>
          </w:p>
        </w:tc>
      </w:tr>
    </w:tbl>
    <w:p w14:paraId="6C7493C6" w14:textId="77777777" w:rsidR="009C77EF" w:rsidRPr="003B43B6" w:rsidRDefault="00BD1F88" w:rsidP="003B43B6">
      <w:pPr>
        <w:spacing w:after="0" w:line="240" w:lineRule="auto"/>
        <w:ind w:left="720" w:firstLine="0"/>
        <w:rPr>
          <w:rFonts w:asciiTheme="minorHAnsi" w:hAnsiTheme="minorHAnsi" w:cstheme="minorHAnsi"/>
          <w:sz w:val="26"/>
          <w:szCs w:val="26"/>
        </w:rPr>
      </w:pPr>
      <w:r w:rsidRPr="003B43B6">
        <w:rPr>
          <w:rFonts w:asciiTheme="minorHAnsi" w:hAnsiTheme="minorHAnsi" w:cstheme="minorHAnsi"/>
          <w:sz w:val="26"/>
          <w:szCs w:val="26"/>
        </w:rPr>
        <w:t xml:space="preserve"> </w:t>
      </w:r>
    </w:p>
    <w:p w14:paraId="4F55F995" w14:textId="77777777" w:rsidR="009C77EF" w:rsidRPr="003B43B6" w:rsidRDefault="00BD1F88" w:rsidP="003B43B6">
      <w:pPr>
        <w:pStyle w:val="Heading2"/>
        <w:spacing w:after="0" w:line="240" w:lineRule="auto"/>
        <w:ind w:left="715"/>
        <w:rPr>
          <w:rFonts w:asciiTheme="minorHAnsi" w:hAnsiTheme="minorHAnsi" w:cstheme="minorHAnsi"/>
          <w:szCs w:val="28"/>
        </w:rPr>
      </w:pPr>
      <w:r w:rsidRPr="003B43B6">
        <w:rPr>
          <w:rFonts w:asciiTheme="minorHAnsi" w:hAnsiTheme="minorHAnsi" w:cstheme="minorHAnsi"/>
          <w:szCs w:val="28"/>
        </w:rPr>
        <w:lastRenderedPageBreak/>
        <w:t xml:space="preserve">Compliments and Complaints </w:t>
      </w:r>
    </w:p>
    <w:p w14:paraId="30549D46" w14:textId="77777777" w:rsidR="009C77EF" w:rsidRPr="003B43B6" w:rsidRDefault="00BD1F88" w:rsidP="003B43B6">
      <w:pPr>
        <w:spacing w:after="0" w:line="240" w:lineRule="auto"/>
        <w:ind w:left="720" w:firstLine="0"/>
        <w:rPr>
          <w:rFonts w:asciiTheme="minorHAnsi" w:hAnsiTheme="minorHAnsi" w:cstheme="minorHAnsi"/>
          <w:sz w:val="26"/>
          <w:szCs w:val="26"/>
        </w:rPr>
      </w:pPr>
      <w:r w:rsidRPr="003B43B6">
        <w:rPr>
          <w:rFonts w:asciiTheme="minorHAnsi" w:hAnsiTheme="minorHAnsi" w:cstheme="minorHAnsi"/>
          <w:sz w:val="26"/>
          <w:szCs w:val="26"/>
        </w:rPr>
        <w:t xml:space="preserve"> </w:t>
      </w:r>
    </w:p>
    <w:p w14:paraId="39225F98" w14:textId="77777777" w:rsidR="009C77EF" w:rsidRPr="003B43B6" w:rsidRDefault="00BD1F88" w:rsidP="003B43B6">
      <w:pPr>
        <w:spacing w:after="0" w:line="240" w:lineRule="auto"/>
        <w:ind w:left="715"/>
        <w:jc w:val="both"/>
        <w:rPr>
          <w:rFonts w:asciiTheme="minorHAnsi" w:hAnsiTheme="minorHAnsi" w:cstheme="minorHAnsi"/>
          <w:sz w:val="26"/>
          <w:szCs w:val="26"/>
        </w:rPr>
      </w:pPr>
      <w:r w:rsidRPr="003B43B6">
        <w:rPr>
          <w:rFonts w:asciiTheme="minorHAnsi" w:hAnsiTheme="minorHAnsi" w:cstheme="minorHAnsi"/>
          <w:sz w:val="26"/>
          <w:szCs w:val="26"/>
        </w:rPr>
        <w:t xml:space="preserve">Compliments, comments, suggestions, concerns and complaints can be sent to one of the following addresses, made via phone, or raised with a member of Purple staff: </w:t>
      </w:r>
    </w:p>
    <w:p w14:paraId="76BA29E6" w14:textId="77777777" w:rsidR="009C77EF" w:rsidRPr="003B43B6" w:rsidRDefault="00BD1F88" w:rsidP="003B43B6">
      <w:pPr>
        <w:spacing w:after="0" w:line="240" w:lineRule="auto"/>
        <w:ind w:left="720" w:firstLine="0"/>
        <w:rPr>
          <w:rFonts w:asciiTheme="minorHAnsi" w:hAnsiTheme="minorHAnsi" w:cstheme="minorHAnsi"/>
          <w:sz w:val="26"/>
          <w:szCs w:val="26"/>
        </w:rPr>
      </w:pPr>
      <w:r w:rsidRPr="003B43B6">
        <w:rPr>
          <w:rFonts w:asciiTheme="minorHAnsi" w:hAnsiTheme="minorHAnsi" w:cstheme="minorHAnsi"/>
          <w:sz w:val="26"/>
          <w:szCs w:val="26"/>
        </w:rPr>
        <w:t xml:space="preserve"> </w:t>
      </w:r>
    </w:p>
    <w:tbl>
      <w:tblPr>
        <w:tblStyle w:val="TableGrid"/>
        <w:tblW w:w="9061" w:type="dxa"/>
        <w:tblInd w:w="720" w:type="dxa"/>
        <w:tblLook w:val="04A0" w:firstRow="1" w:lastRow="0" w:firstColumn="1" w:lastColumn="0" w:noHBand="0" w:noVBand="1"/>
      </w:tblPr>
      <w:tblGrid>
        <w:gridCol w:w="1440"/>
        <w:gridCol w:w="534"/>
        <w:gridCol w:w="7087"/>
      </w:tblGrid>
      <w:tr w:rsidR="003216AD" w:rsidRPr="003B43B6" w14:paraId="692F66B9" w14:textId="77777777" w:rsidTr="00F457DE">
        <w:trPr>
          <w:trHeight w:val="236"/>
        </w:trPr>
        <w:tc>
          <w:tcPr>
            <w:tcW w:w="1440" w:type="dxa"/>
            <w:tcBorders>
              <w:top w:val="nil"/>
              <w:left w:val="nil"/>
              <w:bottom w:val="nil"/>
              <w:right w:val="nil"/>
            </w:tcBorders>
          </w:tcPr>
          <w:p w14:paraId="5EE65B08" w14:textId="77777777" w:rsidR="003216AD" w:rsidRPr="003B43B6" w:rsidRDefault="003216AD" w:rsidP="003216AD">
            <w:pPr>
              <w:spacing w:after="0" w:line="240" w:lineRule="auto"/>
              <w:ind w:left="0" w:firstLine="0"/>
              <w:rPr>
                <w:rFonts w:asciiTheme="minorHAnsi" w:hAnsiTheme="minorHAnsi" w:cstheme="minorHAnsi"/>
                <w:sz w:val="26"/>
                <w:szCs w:val="26"/>
              </w:rPr>
            </w:pPr>
            <w:r w:rsidRPr="003B43B6">
              <w:rPr>
                <w:rFonts w:asciiTheme="minorHAnsi" w:hAnsiTheme="minorHAnsi" w:cstheme="minorHAnsi"/>
                <w:sz w:val="26"/>
                <w:szCs w:val="26"/>
              </w:rPr>
              <w:t xml:space="preserve">Address:  </w:t>
            </w:r>
          </w:p>
        </w:tc>
        <w:tc>
          <w:tcPr>
            <w:tcW w:w="534" w:type="dxa"/>
            <w:tcBorders>
              <w:top w:val="nil"/>
              <w:left w:val="nil"/>
              <w:bottom w:val="nil"/>
              <w:right w:val="nil"/>
            </w:tcBorders>
          </w:tcPr>
          <w:p w14:paraId="463F331F" w14:textId="77777777" w:rsidR="003216AD" w:rsidRPr="003B43B6" w:rsidRDefault="003216AD" w:rsidP="003216AD">
            <w:pPr>
              <w:spacing w:after="0" w:line="240" w:lineRule="auto"/>
              <w:ind w:left="0" w:firstLine="0"/>
              <w:rPr>
                <w:rFonts w:asciiTheme="minorHAnsi" w:hAnsiTheme="minorHAnsi" w:cstheme="minorHAnsi"/>
                <w:sz w:val="26"/>
                <w:szCs w:val="26"/>
              </w:rPr>
            </w:pPr>
          </w:p>
        </w:tc>
        <w:tc>
          <w:tcPr>
            <w:tcW w:w="7087" w:type="dxa"/>
            <w:tcBorders>
              <w:top w:val="nil"/>
              <w:left w:val="nil"/>
              <w:bottom w:val="nil"/>
              <w:right w:val="nil"/>
            </w:tcBorders>
          </w:tcPr>
          <w:p w14:paraId="019917B7" w14:textId="2DC3C726" w:rsidR="003216AD" w:rsidRPr="003B43B6" w:rsidRDefault="003216AD" w:rsidP="003216AD">
            <w:pPr>
              <w:spacing w:after="0" w:line="240" w:lineRule="auto"/>
              <w:ind w:left="0" w:firstLine="0"/>
              <w:jc w:val="both"/>
              <w:rPr>
                <w:rFonts w:asciiTheme="minorHAnsi" w:hAnsiTheme="minorHAnsi" w:cstheme="minorHAnsi"/>
                <w:sz w:val="26"/>
                <w:szCs w:val="26"/>
              </w:rPr>
            </w:pPr>
            <w:r>
              <w:rPr>
                <w:rFonts w:asciiTheme="minorHAnsi" w:hAnsiTheme="minorHAnsi" w:cstheme="minorHAnsi"/>
                <w:sz w:val="26"/>
                <w:szCs w:val="26"/>
              </w:rPr>
              <w:t>BIC109, Innovation Hub, Alan Cherry Drive, Chelmsford CM1 1QT</w:t>
            </w:r>
          </w:p>
        </w:tc>
      </w:tr>
      <w:tr w:rsidR="003216AD" w:rsidRPr="003B43B6" w14:paraId="5622675C" w14:textId="77777777" w:rsidTr="00F457DE">
        <w:trPr>
          <w:trHeight w:val="294"/>
        </w:trPr>
        <w:tc>
          <w:tcPr>
            <w:tcW w:w="1440" w:type="dxa"/>
            <w:tcBorders>
              <w:top w:val="nil"/>
              <w:left w:val="nil"/>
              <w:bottom w:val="nil"/>
              <w:right w:val="nil"/>
            </w:tcBorders>
          </w:tcPr>
          <w:p w14:paraId="5A84BD98" w14:textId="77777777" w:rsidR="003216AD" w:rsidRPr="003B43B6" w:rsidRDefault="003216AD" w:rsidP="003216AD">
            <w:pPr>
              <w:spacing w:after="0" w:line="240" w:lineRule="auto"/>
              <w:ind w:left="0" w:firstLine="0"/>
              <w:rPr>
                <w:rFonts w:asciiTheme="minorHAnsi" w:hAnsiTheme="minorHAnsi" w:cstheme="minorHAnsi"/>
                <w:sz w:val="26"/>
                <w:szCs w:val="26"/>
              </w:rPr>
            </w:pPr>
            <w:r w:rsidRPr="003B43B6">
              <w:rPr>
                <w:rFonts w:asciiTheme="minorHAnsi" w:hAnsiTheme="minorHAnsi" w:cstheme="minorHAnsi"/>
                <w:sz w:val="26"/>
                <w:szCs w:val="26"/>
              </w:rPr>
              <w:t xml:space="preserve">Email:   </w:t>
            </w:r>
          </w:p>
        </w:tc>
        <w:tc>
          <w:tcPr>
            <w:tcW w:w="534" w:type="dxa"/>
            <w:tcBorders>
              <w:top w:val="nil"/>
              <w:left w:val="nil"/>
              <w:bottom w:val="nil"/>
              <w:right w:val="nil"/>
            </w:tcBorders>
          </w:tcPr>
          <w:p w14:paraId="316A5539" w14:textId="77777777" w:rsidR="003216AD" w:rsidRPr="003B43B6" w:rsidRDefault="003216AD" w:rsidP="003216AD">
            <w:pPr>
              <w:spacing w:after="0" w:line="240" w:lineRule="auto"/>
              <w:ind w:left="0" w:firstLine="0"/>
              <w:rPr>
                <w:rFonts w:asciiTheme="minorHAnsi" w:hAnsiTheme="minorHAnsi" w:cstheme="minorHAnsi"/>
                <w:sz w:val="26"/>
                <w:szCs w:val="26"/>
              </w:rPr>
            </w:pPr>
            <w:r w:rsidRPr="003B43B6">
              <w:rPr>
                <w:rFonts w:asciiTheme="minorHAnsi" w:hAnsiTheme="minorHAnsi" w:cstheme="minorHAnsi"/>
                <w:sz w:val="26"/>
                <w:szCs w:val="26"/>
              </w:rPr>
              <w:t xml:space="preserve"> </w:t>
            </w:r>
          </w:p>
        </w:tc>
        <w:tc>
          <w:tcPr>
            <w:tcW w:w="7087" w:type="dxa"/>
            <w:tcBorders>
              <w:top w:val="nil"/>
              <w:left w:val="nil"/>
              <w:bottom w:val="nil"/>
              <w:right w:val="nil"/>
            </w:tcBorders>
          </w:tcPr>
          <w:p w14:paraId="57543FDA" w14:textId="2352BAB5" w:rsidR="003216AD" w:rsidRPr="003B43B6" w:rsidRDefault="003216AD" w:rsidP="003216AD">
            <w:pPr>
              <w:spacing w:after="0" w:line="240" w:lineRule="auto"/>
              <w:ind w:left="12" w:firstLine="0"/>
              <w:rPr>
                <w:rFonts w:asciiTheme="minorHAnsi" w:hAnsiTheme="minorHAnsi" w:cstheme="minorHAnsi"/>
                <w:sz w:val="26"/>
                <w:szCs w:val="26"/>
              </w:rPr>
            </w:pPr>
            <w:r w:rsidRPr="003B43B6">
              <w:rPr>
                <w:rFonts w:asciiTheme="minorHAnsi" w:hAnsiTheme="minorHAnsi" w:cstheme="minorHAnsi"/>
                <w:sz w:val="26"/>
                <w:szCs w:val="26"/>
              </w:rPr>
              <w:t xml:space="preserve">hello@wearepurple.org.uk </w:t>
            </w:r>
          </w:p>
        </w:tc>
      </w:tr>
      <w:tr w:rsidR="00593A22" w:rsidRPr="003B43B6" w14:paraId="146F155B" w14:textId="77777777" w:rsidTr="00F457DE">
        <w:trPr>
          <w:trHeight w:val="294"/>
        </w:trPr>
        <w:tc>
          <w:tcPr>
            <w:tcW w:w="1440" w:type="dxa"/>
            <w:tcBorders>
              <w:top w:val="nil"/>
              <w:left w:val="nil"/>
              <w:bottom w:val="nil"/>
              <w:right w:val="nil"/>
            </w:tcBorders>
          </w:tcPr>
          <w:p w14:paraId="5EEF40C0" w14:textId="3186C448" w:rsidR="00593A22" w:rsidRPr="003B43B6" w:rsidRDefault="00593A22" w:rsidP="003216AD">
            <w:pPr>
              <w:spacing w:after="0" w:line="240" w:lineRule="auto"/>
              <w:ind w:left="0" w:firstLine="0"/>
              <w:rPr>
                <w:rFonts w:asciiTheme="minorHAnsi" w:hAnsiTheme="minorHAnsi" w:cstheme="minorHAnsi"/>
                <w:sz w:val="26"/>
                <w:szCs w:val="26"/>
              </w:rPr>
            </w:pPr>
            <w:r>
              <w:rPr>
                <w:rFonts w:asciiTheme="minorHAnsi" w:hAnsiTheme="minorHAnsi" w:cstheme="minorHAnsi"/>
                <w:sz w:val="26"/>
                <w:szCs w:val="26"/>
              </w:rPr>
              <w:t>Telephone:</w:t>
            </w:r>
          </w:p>
        </w:tc>
        <w:tc>
          <w:tcPr>
            <w:tcW w:w="534" w:type="dxa"/>
            <w:tcBorders>
              <w:top w:val="nil"/>
              <w:left w:val="nil"/>
              <w:bottom w:val="nil"/>
              <w:right w:val="nil"/>
            </w:tcBorders>
          </w:tcPr>
          <w:p w14:paraId="1B93F851" w14:textId="77777777" w:rsidR="00593A22" w:rsidRPr="003B43B6" w:rsidRDefault="00593A22" w:rsidP="003216AD">
            <w:pPr>
              <w:spacing w:after="0" w:line="240" w:lineRule="auto"/>
              <w:ind w:left="0" w:firstLine="0"/>
              <w:rPr>
                <w:rFonts w:asciiTheme="minorHAnsi" w:hAnsiTheme="minorHAnsi" w:cstheme="minorHAnsi"/>
                <w:sz w:val="26"/>
                <w:szCs w:val="26"/>
              </w:rPr>
            </w:pPr>
          </w:p>
        </w:tc>
        <w:tc>
          <w:tcPr>
            <w:tcW w:w="7087" w:type="dxa"/>
            <w:tcBorders>
              <w:top w:val="nil"/>
              <w:left w:val="nil"/>
              <w:bottom w:val="nil"/>
              <w:right w:val="nil"/>
            </w:tcBorders>
          </w:tcPr>
          <w:p w14:paraId="16AA0ADA" w14:textId="636646FD" w:rsidR="00593A22" w:rsidRPr="003B43B6" w:rsidRDefault="00593A22" w:rsidP="003216AD">
            <w:pPr>
              <w:spacing w:after="0" w:line="240" w:lineRule="auto"/>
              <w:ind w:left="12" w:firstLine="0"/>
              <w:rPr>
                <w:rFonts w:asciiTheme="minorHAnsi" w:hAnsiTheme="minorHAnsi" w:cstheme="minorHAnsi"/>
                <w:sz w:val="26"/>
                <w:szCs w:val="26"/>
              </w:rPr>
            </w:pPr>
            <w:r w:rsidRPr="00593A22">
              <w:rPr>
                <w:rFonts w:asciiTheme="minorHAnsi" w:hAnsiTheme="minorHAnsi" w:cstheme="minorHAnsi"/>
                <w:sz w:val="26"/>
                <w:szCs w:val="26"/>
              </w:rPr>
              <w:t>01245 392300</w:t>
            </w:r>
          </w:p>
        </w:tc>
      </w:tr>
      <w:tr w:rsidR="003216AD" w:rsidRPr="003B43B6" w14:paraId="6C3F5630" w14:textId="77777777" w:rsidTr="00F457DE">
        <w:trPr>
          <w:trHeight w:val="270"/>
        </w:trPr>
        <w:tc>
          <w:tcPr>
            <w:tcW w:w="1440" w:type="dxa"/>
            <w:tcBorders>
              <w:top w:val="nil"/>
              <w:left w:val="nil"/>
              <w:bottom w:val="nil"/>
              <w:right w:val="nil"/>
            </w:tcBorders>
          </w:tcPr>
          <w:p w14:paraId="00E4141C" w14:textId="5D9DF49D" w:rsidR="003216AD" w:rsidRPr="003B43B6" w:rsidRDefault="00593A22" w:rsidP="003216AD">
            <w:pPr>
              <w:spacing w:after="0" w:line="240" w:lineRule="auto"/>
              <w:ind w:left="0" w:firstLine="0"/>
              <w:rPr>
                <w:rFonts w:asciiTheme="minorHAnsi" w:hAnsiTheme="minorHAnsi" w:cstheme="minorHAnsi"/>
                <w:sz w:val="26"/>
                <w:szCs w:val="26"/>
              </w:rPr>
            </w:pPr>
            <w:r>
              <w:rPr>
                <w:rFonts w:asciiTheme="minorHAnsi" w:hAnsiTheme="minorHAnsi" w:cstheme="minorHAnsi"/>
                <w:sz w:val="26"/>
                <w:szCs w:val="26"/>
              </w:rPr>
              <w:t>Website</w:t>
            </w:r>
            <w:r w:rsidR="00F26DC6">
              <w:rPr>
                <w:rFonts w:asciiTheme="minorHAnsi" w:hAnsiTheme="minorHAnsi" w:cstheme="minorHAnsi"/>
                <w:sz w:val="26"/>
                <w:szCs w:val="26"/>
              </w:rPr>
              <w:t>:</w:t>
            </w:r>
          </w:p>
        </w:tc>
        <w:tc>
          <w:tcPr>
            <w:tcW w:w="534" w:type="dxa"/>
            <w:tcBorders>
              <w:top w:val="nil"/>
              <w:left w:val="nil"/>
              <w:bottom w:val="nil"/>
              <w:right w:val="nil"/>
            </w:tcBorders>
          </w:tcPr>
          <w:p w14:paraId="48E427ED" w14:textId="77777777" w:rsidR="003216AD" w:rsidRPr="003B43B6" w:rsidRDefault="003216AD" w:rsidP="003216AD">
            <w:pPr>
              <w:spacing w:after="0" w:line="240" w:lineRule="auto"/>
              <w:ind w:left="0" w:firstLine="0"/>
              <w:rPr>
                <w:rFonts w:asciiTheme="minorHAnsi" w:hAnsiTheme="minorHAnsi" w:cstheme="minorHAnsi"/>
                <w:sz w:val="26"/>
                <w:szCs w:val="26"/>
              </w:rPr>
            </w:pPr>
            <w:r w:rsidRPr="003B43B6">
              <w:rPr>
                <w:rFonts w:asciiTheme="minorHAnsi" w:hAnsiTheme="minorHAnsi" w:cstheme="minorHAnsi"/>
                <w:sz w:val="26"/>
                <w:szCs w:val="26"/>
              </w:rPr>
              <w:t xml:space="preserve"> </w:t>
            </w:r>
          </w:p>
        </w:tc>
        <w:tc>
          <w:tcPr>
            <w:tcW w:w="7087" w:type="dxa"/>
            <w:tcBorders>
              <w:top w:val="nil"/>
              <w:left w:val="nil"/>
              <w:bottom w:val="nil"/>
              <w:right w:val="nil"/>
            </w:tcBorders>
          </w:tcPr>
          <w:p w14:paraId="511C6CBE" w14:textId="0E081343" w:rsidR="00593A22" w:rsidRDefault="00F26DC6" w:rsidP="00593A22">
            <w:pPr>
              <w:spacing w:after="0" w:line="240" w:lineRule="auto"/>
              <w:ind w:left="12" w:firstLine="0"/>
              <w:rPr>
                <w:rFonts w:asciiTheme="minorHAnsi" w:hAnsiTheme="minorHAnsi" w:cstheme="minorHAnsi"/>
                <w:sz w:val="26"/>
                <w:szCs w:val="26"/>
              </w:rPr>
            </w:pPr>
            <w:r>
              <w:rPr>
                <w:rFonts w:asciiTheme="minorHAnsi" w:hAnsiTheme="minorHAnsi" w:cstheme="minorHAnsi"/>
                <w:sz w:val="26"/>
                <w:szCs w:val="26"/>
              </w:rPr>
              <w:t>www.purple-dpss.co.uk</w:t>
            </w:r>
          </w:p>
          <w:p w14:paraId="73DC79F3" w14:textId="6CA555AB" w:rsidR="003216AD" w:rsidRPr="003B43B6" w:rsidRDefault="003216AD" w:rsidP="00593A22">
            <w:pPr>
              <w:spacing w:after="0" w:line="240" w:lineRule="auto"/>
              <w:rPr>
                <w:rFonts w:asciiTheme="minorHAnsi" w:hAnsiTheme="minorHAnsi" w:cstheme="minorHAnsi"/>
                <w:sz w:val="26"/>
                <w:szCs w:val="26"/>
              </w:rPr>
            </w:pPr>
            <w:r w:rsidRPr="003B43B6">
              <w:rPr>
                <w:rFonts w:asciiTheme="minorHAnsi" w:hAnsiTheme="minorHAnsi" w:cstheme="minorHAnsi"/>
                <w:sz w:val="26"/>
                <w:szCs w:val="26"/>
              </w:rPr>
              <w:t xml:space="preserve"> </w:t>
            </w:r>
          </w:p>
        </w:tc>
      </w:tr>
    </w:tbl>
    <w:p w14:paraId="54DA5377" w14:textId="77777777" w:rsidR="009C77EF" w:rsidRPr="003B43B6" w:rsidRDefault="00BD1F88" w:rsidP="003B43B6">
      <w:pPr>
        <w:spacing w:after="0" w:line="240" w:lineRule="auto"/>
        <w:ind w:left="716" w:firstLine="0"/>
        <w:rPr>
          <w:rFonts w:asciiTheme="minorHAnsi" w:hAnsiTheme="minorHAnsi" w:cstheme="minorHAnsi"/>
          <w:sz w:val="26"/>
          <w:szCs w:val="26"/>
        </w:rPr>
      </w:pPr>
      <w:r w:rsidRPr="003B43B6">
        <w:rPr>
          <w:rFonts w:asciiTheme="minorHAnsi" w:hAnsiTheme="minorHAnsi" w:cstheme="minorHAnsi"/>
          <w:sz w:val="26"/>
          <w:szCs w:val="26"/>
        </w:rPr>
        <w:t xml:space="preserve"> </w:t>
      </w:r>
    </w:p>
    <w:p w14:paraId="56C0E8F3" w14:textId="77777777" w:rsidR="009C77EF" w:rsidRDefault="00BD1F88" w:rsidP="00F457DE">
      <w:pPr>
        <w:spacing w:after="0" w:line="240" w:lineRule="auto"/>
        <w:ind w:left="715"/>
        <w:jc w:val="both"/>
        <w:rPr>
          <w:rFonts w:asciiTheme="minorHAnsi" w:hAnsiTheme="minorHAnsi" w:cstheme="minorHAnsi"/>
          <w:sz w:val="26"/>
          <w:szCs w:val="26"/>
        </w:rPr>
      </w:pPr>
      <w:r w:rsidRPr="003B43B6">
        <w:rPr>
          <w:rFonts w:asciiTheme="minorHAnsi" w:hAnsiTheme="minorHAnsi" w:cstheme="minorHAnsi"/>
          <w:sz w:val="26"/>
          <w:szCs w:val="26"/>
        </w:rPr>
        <w:t xml:space="preserve">Purple’s Compliments and Complaints Policy is available on our website </w:t>
      </w:r>
      <w:hyperlink r:id="rId22" w:history="1">
        <w:r w:rsidR="00F457DE" w:rsidRPr="000743AC">
          <w:rPr>
            <w:rStyle w:val="Hyperlink"/>
            <w:rFonts w:asciiTheme="minorHAnsi" w:hAnsiTheme="minorHAnsi" w:cstheme="minorHAnsi"/>
            <w:sz w:val="26"/>
            <w:szCs w:val="26"/>
          </w:rPr>
          <w:t>(</w:t>
        </w:r>
      </w:hyperlink>
      <w:hyperlink r:id="rId23">
        <w:r w:rsidRPr="003B43B6">
          <w:rPr>
            <w:rFonts w:asciiTheme="minorHAnsi" w:hAnsiTheme="minorHAnsi" w:cstheme="minorHAnsi"/>
            <w:color w:val="0563C1"/>
            <w:sz w:val="26"/>
            <w:szCs w:val="26"/>
            <w:u w:val="single" w:color="0563C1"/>
          </w:rPr>
          <w:t>www.wearepurple.org.uk/contact</w:t>
        </w:r>
      </w:hyperlink>
      <w:hyperlink r:id="rId24">
        <w:r w:rsidRPr="003B43B6">
          <w:rPr>
            <w:rFonts w:asciiTheme="minorHAnsi" w:hAnsiTheme="minorHAnsi" w:cstheme="minorHAnsi"/>
            <w:color w:val="0563C1"/>
            <w:sz w:val="26"/>
            <w:szCs w:val="26"/>
            <w:u w:val="single" w:color="0563C1"/>
          </w:rPr>
          <w:t>-</w:t>
        </w:r>
      </w:hyperlink>
      <w:hyperlink r:id="rId25">
        <w:r w:rsidRPr="003B43B6">
          <w:rPr>
            <w:rFonts w:asciiTheme="minorHAnsi" w:hAnsiTheme="minorHAnsi" w:cstheme="minorHAnsi"/>
            <w:color w:val="0563C1"/>
            <w:sz w:val="26"/>
            <w:szCs w:val="26"/>
            <w:u w:val="single" w:color="0563C1"/>
          </w:rPr>
          <w:t>us</w:t>
        </w:r>
      </w:hyperlink>
      <w:hyperlink r:id="rId26">
        <w:r w:rsidRPr="003B43B6">
          <w:rPr>
            <w:rFonts w:asciiTheme="minorHAnsi" w:hAnsiTheme="minorHAnsi" w:cstheme="minorHAnsi"/>
            <w:sz w:val="26"/>
            <w:szCs w:val="26"/>
          </w:rPr>
          <w:t>)</w:t>
        </w:r>
      </w:hyperlink>
      <w:r w:rsidRPr="003B43B6">
        <w:rPr>
          <w:rFonts w:asciiTheme="minorHAnsi" w:hAnsiTheme="minorHAnsi" w:cstheme="minorHAnsi"/>
          <w:sz w:val="26"/>
          <w:szCs w:val="26"/>
        </w:rPr>
        <w:t xml:space="preserve">, or on request in other formats. </w:t>
      </w:r>
    </w:p>
    <w:p w14:paraId="41B5A19F" w14:textId="77777777" w:rsidR="00F40B84" w:rsidRDefault="00F40B84" w:rsidP="00F457DE">
      <w:pPr>
        <w:spacing w:after="0" w:line="240" w:lineRule="auto"/>
        <w:ind w:left="715"/>
        <w:jc w:val="both"/>
        <w:rPr>
          <w:rFonts w:asciiTheme="minorHAnsi" w:hAnsiTheme="minorHAnsi" w:cstheme="minorHAnsi"/>
          <w:sz w:val="26"/>
          <w:szCs w:val="26"/>
        </w:rPr>
      </w:pPr>
    </w:p>
    <w:p w14:paraId="70062773" w14:textId="77777777" w:rsidR="00F40B84" w:rsidRPr="003B43B6" w:rsidRDefault="00F40B84" w:rsidP="00F457DE">
      <w:pPr>
        <w:spacing w:after="0" w:line="240" w:lineRule="auto"/>
        <w:ind w:left="715"/>
        <w:jc w:val="both"/>
        <w:rPr>
          <w:rFonts w:asciiTheme="minorHAnsi" w:hAnsiTheme="minorHAnsi" w:cstheme="minorHAnsi"/>
          <w:sz w:val="26"/>
          <w:szCs w:val="26"/>
        </w:rPr>
      </w:pPr>
    </w:p>
    <w:p w14:paraId="37246D0D" w14:textId="77777777" w:rsidR="009C77EF" w:rsidRDefault="00BD1F88">
      <w:pPr>
        <w:spacing w:after="175" w:line="259" w:lineRule="auto"/>
        <w:ind w:left="720" w:firstLine="0"/>
      </w:pPr>
      <w:r>
        <w:t xml:space="preserve"> </w:t>
      </w:r>
    </w:p>
    <w:p w14:paraId="0B785262" w14:textId="4D5262CE" w:rsidR="009C77EF" w:rsidRDefault="00BD1F88">
      <w:pPr>
        <w:tabs>
          <w:tab w:val="center" w:pos="7321"/>
          <w:tab w:val="right" w:pos="10293"/>
        </w:tabs>
        <w:spacing w:after="0" w:line="259" w:lineRule="auto"/>
        <w:ind w:left="0" w:right="-556" w:firstLine="0"/>
      </w:pPr>
      <w:r>
        <w:tab/>
        <w:t xml:space="preserve"> </w:t>
      </w:r>
      <w:r>
        <w:tab/>
      </w:r>
    </w:p>
    <w:sectPr w:rsidR="009C77EF" w:rsidSect="00505F68">
      <w:footerReference w:type="even" r:id="rId27"/>
      <w:footerReference w:type="default" r:id="rId28"/>
      <w:footerReference w:type="first" r:id="rId29"/>
      <w:pgSz w:w="11906" w:h="16838" w:code="9"/>
      <w:pgMar w:top="709" w:right="1452" w:bottom="595" w:left="720"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9F642" w14:textId="77777777" w:rsidR="006753FC" w:rsidRDefault="006753FC">
      <w:pPr>
        <w:spacing w:after="0" w:line="240" w:lineRule="auto"/>
      </w:pPr>
      <w:r>
        <w:separator/>
      </w:r>
    </w:p>
  </w:endnote>
  <w:endnote w:type="continuationSeparator" w:id="0">
    <w:p w14:paraId="427A0E7A" w14:textId="77777777" w:rsidR="006753FC" w:rsidRDefault="006753FC">
      <w:pPr>
        <w:spacing w:after="0" w:line="240" w:lineRule="auto"/>
      </w:pPr>
      <w:r>
        <w:continuationSeparator/>
      </w:r>
    </w:p>
  </w:endnote>
  <w:endnote w:type="continuationNotice" w:id="1">
    <w:p w14:paraId="530400CD" w14:textId="77777777" w:rsidR="006753FC" w:rsidRDefault="00675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8000" w14:textId="77777777" w:rsidR="009C77EF" w:rsidRDefault="00BD1F88">
    <w:pPr>
      <w:spacing w:after="0" w:line="259" w:lineRule="auto"/>
      <w:ind w:left="720" w:right="-321" w:firstLine="0"/>
    </w:pPr>
    <w:r>
      <w:rPr>
        <w:noProof/>
        <w:sz w:val="22"/>
      </w:rPr>
      <mc:AlternateContent>
        <mc:Choice Requires="wpg">
          <w:drawing>
            <wp:anchor distT="0" distB="0" distL="114300" distR="114300" simplePos="0" relativeHeight="251658240" behindDoc="0" locked="0" layoutInCell="1" allowOverlap="1" wp14:anchorId="3B55DCFB" wp14:editId="680B50BD">
              <wp:simplePos x="0" y="0"/>
              <wp:positionH relativeFrom="page">
                <wp:posOffset>6304280</wp:posOffset>
              </wp:positionH>
              <wp:positionV relativeFrom="page">
                <wp:posOffset>9675126</wp:posOffset>
              </wp:positionV>
              <wp:extent cx="539750" cy="539750"/>
              <wp:effectExtent l="0" t="0" r="0" b="0"/>
              <wp:wrapSquare wrapText="bothSides"/>
              <wp:docPr id="8673" name="Group 8673"/>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8674" name="Shape 8674"/>
                      <wps:cNvSpPr/>
                      <wps:spPr>
                        <a:xfrm>
                          <a:off x="0" y="0"/>
                          <a:ext cx="539750" cy="539750"/>
                        </a:xfrm>
                        <a:custGeom>
                          <a:avLst/>
                          <a:gdLst/>
                          <a:ahLst/>
                          <a:cxnLst/>
                          <a:rect l="0" t="0" r="0" b="0"/>
                          <a:pathLst>
                            <a:path w="539750" h="539750">
                              <a:moveTo>
                                <a:pt x="269875" y="0"/>
                              </a:moveTo>
                              <a:cubicBezTo>
                                <a:pt x="418973" y="0"/>
                                <a:pt x="539750" y="120828"/>
                                <a:pt x="539750" y="269875"/>
                              </a:cubicBezTo>
                              <a:cubicBezTo>
                                <a:pt x="539750" y="418935"/>
                                <a:pt x="418973" y="539750"/>
                                <a:pt x="269875" y="539750"/>
                              </a:cubicBezTo>
                              <a:cubicBezTo>
                                <a:pt x="120777" y="539750"/>
                                <a:pt x="0" y="418935"/>
                                <a:pt x="0" y="269875"/>
                              </a:cubicBezTo>
                              <a:cubicBezTo>
                                <a:pt x="0" y="120828"/>
                                <a:pt x="120777" y="0"/>
                                <a:pt x="269875" y="0"/>
                              </a:cubicBezTo>
                              <a:close/>
                            </a:path>
                          </a:pathLst>
                        </a:custGeom>
                        <a:ln w="0" cap="flat">
                          <a:miter lim="127000"/>
                        </a:ln>
                      </wps:spPr>
                      <wps:style>
                        <a:lnRef idx="0">
                          <a:srgbClr val="000000">
                            <a:alpha val="0"/>
                          </a:srgbClr>
                        </a:lnRef>
                        <a:fillRef idx="1">
                          <a:srgbClr val="551F75"/>
                        </a:fillRef>
                        <a:effectRef idx="0">
                          <a:scrgbClr r="0" g="0" b="0"/>
                        </a:effectRef>
                        <a:fontRef idx="none"/>
                      </wps:style>
                      <wps:bodyPr/>
                    </wps:wsp>
                    <wps:wsp>
                      <wps:cNvPr id="8675" name="Rectangle 8675"/>
                      <wps:cNvSpPr/>
                      <wps:spPr>
                        <a:xfrm>
                          <a:off x="210566" y="82771"/>
                          <a:ext cx="176357" cy="397394"/>
                        </a:xfrm>
                        <a:prstGeom prst="rect">
                          <a:avLst/>
                        </a:prstGeom>
                        <a:ln>
                          <a:noFill/>
                        </a:ln>
                      </wps:spPr>
                      <wps:txbx>
                        <w:txbxContent>
                          <w:p w14:paraId="04F8693F" w14:textId="77777777" w:rsidR="009C77EF" w:rsidRDefault="00BD1F88">
                            <w:pPr>
                              <w:spacing w:after="160" w:line="259" w:lineRule="auto"/>
                              <w:ind w:left="0" w:firstLine="0"/>
                            </w:pPr>
                            <w:r>
                              <w:fldChar w:fldCharType="begin"/>
                            </w:r>
                            <w:r>
                              <w:instrText xml:space="preserve"> PAGE   \* MERGEFORMAT </w:instrText>
                            </w:r>
                            <w:r>
                              <w:fldChar w:fldCharType="separate"/>
                            </w:r>
                            <w:r>
                              <w:rPr>
                                <w:color w:val="FFFFFF"/>
                                <w:sz w:val="40"/>
                              </w:rPr>
                              <w:t>2</w:t>
                            </w:r>
                            <w:r>
                              <w:rPr>
                                <w:color w:val="FFFFFF"/>
                                <w:sz w:val="40"/>
                              </w:rPr>
                              <w:fldChar w:fldCharType="end"/>
                            </w:r>
                          </w:p>
                        </w:txbxContent>
                      </wps:txbx>
                      <wps:bodyPr horzOverflow="overflow" vert="horz" lIns="0" tIns="0" rIns="0" bIns="0" rtlCol="0">
                        <a:noAutofit/>
                      </wps:bodyPr>
                    </wps:wsp>
                    <wps:wsp>
                      <wps:cNvPr id="8676" name="Rectangle 8676"/>
                      <wps:cNvSpPr/>
                      <wps:spPr>
                        <a:xfrm>
                          <a:off x="343154" y="82771"/>
                          <a:ext cx="86317" cy="397394"/>
                        </a:xfrm>
                        <a:prstGeom prst="rect">
                          <a:avLst/>
                        </a:prstGeom>
                        <a:ln>
                          <a:noFill/>
                        </a:ln>
                      </wps:spPr>
                      <wps:txbx>
                        <w:txbxContent>
                          <w:p w14:paraId="5F3B4463" w14:textId="77777777" w:rsidR="009C77EF" w:rsidRDefault="00BD1F88">
                            <w:pPr>
                              <w:spacing w:after="160" w:line="259" w:lineRule="auto"/>
                              <w:ind w:left="0" w:firstLine="0"/>
                            </w:pPr>
                            <w:r>
                              <w:rPr>
                                <w:color w:val="FFFFFF"/>
                                <w:sz w:val="40"/>
                              </w:rPr>
                              <w:t xml:space="preserve"> </w:t>
                            </w:r>
                          </w:p>
                        </w:txbxContent>
                      </wps:txbx>
                      <wps:bodyPr horzOverflow="overflow" vert="horz" lIns="0" tIns="0" rIns="0" bIns="0" rtlCol="0">
                        <a:noAutofit/>
                      </wps:bodyPr>
                    </wps:wsp>
                  </wpg:wgp>
                </a:graphicData>
              </a:graphic>
            </wp:anchor>
          </w:drawing>
        </mc:Choice>
        <mc:Fallback>
          <w:pict>
            <v:group w14:anchorId="3B55DCFB" id="Group 8673" o:spid="_x0000_s1026" style="position:absolute;left:0;text-align:left;margin-left:496.4pt;margin-top:761.8pt;width:42.5pt;height:42.5pt;z-index:251658240;mso-position-horizontal-relative:page;mso-position-vertical-relative:page"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">
              <v:shape id="Shape 8674" o:spid="_x0000_s1027" style="position:absolute;width:5397;height:5397;visibility:visible;mso-wrap-style:square;v-text-anchor:top" coordsize="53975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" path="m269875,c418973,,539750,120828,539750,269875v,149060,-120777,269875,-269875,269875c120777,539750,,418935,,269875,,120828,120777,,269875,xe" fillcolor="#551f75" stroked="f" strokeweight="0">
                <v:stroke miterlimit="83231f" joinstyle="miter"/>
                <v:path arrowok="t" textboxrect="0,0,539750,539750"/>
              </v:shape>
              <v:rect id="Rectangle 8675" o:spid="_x0000_s1028" style="position:absolute;left:2105;top:827;width:1764;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ri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DiGyuLHAAAA3QAA&#10;AA8AAAAAAAAAAAAAAAAABwIAAGRycy9kb3ducmV2LnhtbFBLBQYAAAAAAwADALcAAAD7AgAAAAA=&#10;" filled="f" stroked="f">
                <v:textbox inset="0,0,0,0">
                  <w:txbxContent>
                    <w:p w14:paraId="04F8693F" w14:textId="77777777" w:rsidR="009C77EF" w:rsidRDefault="00BD1F88">
                      <w:pPr>
                        <w:spacing w:after="160" w:line="259" w:lineRule="auto"/>
                        <w:ind w:left="0" w:firstLine="0"/>
                      </w:pPr>
                      <w:r>
                        <w:fldChar w:fldCharType="begin"/>
                      </w:r>
                      <w:r>
                        <w:instrText xml:space="preserve"> PAGE   \* MERGEFORMAT </w:instrText>
                      </w:r>
                      <w:r>
                        <w:fldChar w:fldCharType="separate"/>
                      </w:r>
                      <w:r>
                        <w:rPr>
                          <w:color w:val="FFFFFF"/>
                          <w:sz w:val="40"/>
                        </w:rPr>
                        <w:t>2</w:t>
                      </w:r>
                      <w:r>
                        <w:rPr>
                          <w:color w:val="FFFFFF"/>
                          <w:sz w:val="40"/>
                        </w:rPr>
                        <w:fldChar w:fldCharType="end"/>
                      </w:r>
                    </w:p>
                  </w:txbxContent>
                </v:textbox>
              </v:rect>
              <v:rect id="Rectangle 8676" o:spid="_x0000_s1029" style="position:absolute;left:3431;top:827;width:863;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" filled="f" stroked="f">
                <v:textbox inset="0,0,0,0">
                  <w:txbxContent>
                    <w:p w14:paraId="5F3B4463" w14:textId="77777777" w:rsidR="009C77EF" w:rsidRDefault="00BD1F88">
                      <w:pPr>
                        <w:spacing w:after="160" w:line="259" w:lineRule="auto"/>
                        <w:ind w:left="0" w:firstLine="0"/>
                      </w:pPr>
                      <w:r>
                        <w:rPr>
                          <w:color w:val="FFFFFF"/>
                          <w:sz w:val="40"/>
                        </w:rPr>
                        <w:t xml:space="preserve"> </w:t>
                      </w:r>
                    </w:p>
                  </w:txbxContent>
                </v:textbox>
              </v:rect>
              <w10:wrap type="square" anchorx="page" anchory="pag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650B" w14:textId="77777777" w:rsidR="009C77EF" w:rsidRDefault="00BD1F88">
    <w:pPr>
      <w:spacing w:after="0" w:line="259" w:lineRule="auto"/>
      <w:ind w:left="720" w:right="-321" w:firstLine="0"/>
    </w:pPr>
    <w:r>
      <w:rPr>
        <w:noProof/>
        <w:sz w:val="22"/>
      </w:rPr>
      <mc:AlternateContent>
        <mc:Choice Requires="wpg">
          <w:drawing>
            <wp:anchor distT="0" distB="0" distL="114300" distR="114300" simplePos="0" relativeHeight="251658241" behindDoc="0" locked="0" layoutInCell="1" allowOverlap="1" wp14:anchorId="15254E69" wp14:editId="122EB05D">
              <wp:simplePos x="0" y="0"/>
              <wp:positionH relativeFrom="page">
                <wp:posOffset>6418580</wp:posOffset>
              </wp:positionH>
              <wp:positionV relativeFrom="page">
                <wp:posOffset>10033000</wp:posOffset>
              </wp:positionV>
              <wp:extent cx="539750" cy="539750"/>
              <wp:effectExtent l="0" t="0" r="0" b="0"/>
              <wp:wrapSquare wrapText="bothSides"/>
              <wp:docPr id="8662" name="Group 8662"/>
              <wp:cNvGraphicFramePr/>
              <a:graphic xmlns:a="http://schemas.openxmlformats.org/drawingml/2006/main">
                <a:graphicData uri="http://schemas.microsoft.com/office/word/2010/wordprocessingGroup">
                  <wpg:wgp>
                    <wpg:cNvGrpSpPr/>
                    <wpg:grpSpPr>
                      <a:xfrm>
                        <a:off x="0" y="0"/>
                        <a:ext cx="539750" cy="539750"/>
                        <a:chOff x="0" y="0"/>
                        <a:chExt cx="539750" cy="539750"/>
                      </a:xfrm>
                    </wpg:grpSpPr>
                    <wps:wsp>
                      <wps:cNvPr id="8663" name="Shape 8663"/>
                      <wps:cNvSpPr/>
                      <wps:spPr>
                        <a:xfrm>
                          <a:off x="0" y="0"/>
                          <a:ext cx="539750" cy="539750"/>
                        </a:xfrm>
                        <a:custGeom>
                          <a:avLst/>
                          <a:gdLst/>
                          <a:ahLst/>
                          <a:cxnLst/>
                          <a:rect l="0" t="0" r="0" b="0"/>
                          <a:pathLst>
                            <a:path w="539750" h="539750">
                              <a:moveTo>
                                <a:pt x="269875" y="0"/>
                              </a:moveTo>
                              <a:cubicBezTo>
                                <a:pt x="418973" y="0"/>
                                <a:pt x="539750" y="120828"/>
                                <a:pt x="539750" y="269875"/>
                              </a:cubicBezTo>
                              <a:cubicBezTo>
                                <a:pt x="539750" y="418935"/>
                                <a:pt x="418973" y="539750"/>
                                <a:pt x="269875" y="539750"/>
                              </a:cubicBezTo>
                              <a:cubicBezTo>
                                <a:pt x="120777" y="539750"/>
                                <a:pt x="0" y="418935"/>
                                <a:pt x="0" y="269875"/>
                              </a:cubicBezTo>
                              <a:cubicBezTo>
                                <a:pt x="0" y="120828"/>
                                <a:pt x="120777" y="0"/>
                                <a:pt x="269875" y="0"/>
                              </a:cubicBezTo>
                              <a:close/>
                            </a:path>
                          </a:pathLst>
                        </a:custGeom>
                        <a:ln w="0" cap="flat">
                          <a:miter lim="127000"/>
                        </a:ln>
                      </wps:spPr>
                      <wps:style>
                        <a:lnRef idx="0">
                          <a:srgbClr val="000000">
                            <a:alpha val="0"/>
                          </a:srgbClr>
                        </a:lnRef>
                        <a:fillRef idx="1">
                          <a:srgbClr val="551F75"/>
                        </a:fillRef>
                        <a:effectRef idx="0">
                          <a:scrgbClr r="0" g="0" b="0"/>
                        </a:effectRef>
                        <a:fontRef idx="none"/>
                      </wps:style>
                      <wps:bodyPr/>
                    </wps:wsp>
                    <wps:wsp>
                      <wps:cNvPr id="8664" name="Rectangle 8664"/>
                      <wps:cNvSpPr/>
                      <wps:spPr>
                        <a:xfrm>
                          <a:off x="210566" y="82771"/>
                          <a:ext cx="176357" cy="397394"/>
                        </a:xfrm>
                        <a:prstGeom prst="rect">
                          <a:avLst/>
                        </a:prstGeom>
                        <a:ln>
                          <a:noFill/>
                        </a:ln>
                      </wps:spPr>
                      <wps:txbx>
                        <w:txbxContent>
                          <w:p w14:paraId="547D55A9" w14:textId="03C3C80B" w:rsidR="009C77EF" w:rsidRDefault="00BD1F88">
                            <w:pPr>
                              <w:spacing w:after="160" w:line="259" w:lineRule="auto"/>
                              <w:ind w:left="0" w:firstLine="0"/>
                            </w:pPr>
                            <w:r>
                              <w:fldChar w:fldCharType="begin"/>
                            </w:r>
                            <w:r>
                              <w:instrText xml:space="preserve"> PAGE   \* MERGEFORMAT </w:instrText>
                            </w:r>
                            <w:r>
                              <w:fldChar w:fldCharType="separate"/>
                            </w:r>
                            <w:r w:rsidR="005A4BFF" w:rsidRPr="005A4BFF">
                              <w:rPr>
                                <w:noProof/>
                                <w:color w:val="FFFFFF"/>
                                <w:sz w:val="40"/>
                              </w:rPr>
                              <w:t>2</w:t>
                            </w:r>
                            <w:r>
                              <w:rPr>
                                <w:color w:val="FFFFFF"/>
                                <w:sz w:val="40"/>
                              </w:rPr>
                              <w:fldChar w:fldCharType="end"/>
                            </w:r>
                          </w:p>
                        </w:txbxContent>
                      </wps:txbx>
                      <wps:bodyPr horzOverflow="overflow" vert="horz" lIns="0" tIns="0" rIns="0" bIns="0" rtlCol="0">
                        <a:noAutofit/>
                      </wps:bodyPr>
                    </wps:wsp>
                    <wps:wsp>
                      <wps:cNvPr id="8665" name="Rectangle 8665"/>
                      <wps:cNvSpPr/>
                      <wps:spPr>
                        <a:xfrm>
                          <a:off x="343154" y="82771"/>
                          <a:ext cx="86317" cy="397394"/>
                        </a:xfrm>
                        <a:prstGeom prst="rect">
                          <a:avLst/>
                        </a:prstGeom>
                        <a:ln>
                          <a:noFill/>
                        </a:ln>
                      </wps:spPr>
                      <wps:txbx>
                        <w:txbxContent>
                          <w:p w14:paraId="6CBC5A9A" w14:textId="77777777" w:rsidR="009C77EF" w:rsidRDefault="00BD1F88">
                            <w:pPr>
                              <w:spacing w:after="160" w:line="259" w:lineRule="auto"/>
                              <w:ind w:left="0" w:firstLine="0"/>
                            </w:pPr>
                            <w:r>
                              <w:rPr>
                                <w:color w:val="FFFFFF"/>
                                <w:sz w:val="40"/>
                              </w:rPr>
                              <w:t xml:space="preserve"> </w:t>
                            </w:r>
                          </w:p>
                        </w:txbxContent>
                      </wps:txbx>
                      <wps:bodyPr horzOverflow="overflow" vert="horz" lIns="0" tIns="0" rIns="0" bIns="0" rtlCol="0">
                        <a:noAutofit/>
                      </wps:bodyPr>
                    </wps:wsp>
                  </wpg:wgp>
                </a:graphicData>
              </a:graphic>
            </wp:anchor>
          </w:drawing>
        </mc:Choice>
        <mc:Fallback>
          <w:pict>
            <v:group w14:anchorId="15254E69" id="Group 8662" o:spid="_x0000_s1030" style="position:absolute;left:0;text-align:left;margin-left:505.4pt;margin-top:790pt;width:42.5pt;height:42.5pt;z-index:251658241;mso-position-horizontal-relative:page;mso-position-vertical-relative:page" coordsize="53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">
              <v:shape id="Shape 8663" o:spid="_x0000_s1031" style="position:absolute;width:5397;height:5397;visibility:visible;mso-wrap-style:square;v-text-anchor:top" coordsize="53975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" path="m269875,c418973,,539750,120828,539750,269875v,149060,-120777,269875,-269875,269875c120777,539750,,418935,,269875,,120828,120777,,269875,xe" fillcolor="#551f75" stroked="f" strokeweight="0">
                <v:stroke miterlimit="83231f" joinstyle="miter"/>
                <v:path arrowok="t" textboxrect="0,0,539750,539750"/>
              </v:shape>
              <v:rect id="Rectangle 8664" o:spid="_x0000_s1032" style="position:absolute;left:2105;top:827;width:1764;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" filled="f" stroked="f">
                <v:textbox inset="0,0,0,0">
                  <w:txbxContent>
                    <w:p w14:paraId="547D55A9" w14:textId="03C3C80B" w:rsidR="009C77EF" w:rsidRDefault="00BD1F88">
                      <w:pPr>
                        <w:spacing w:after="160" w:line="259" w:lineRule="auto"/>
                        <w:ind w:left="0" w:firstLine="0"/>
                      </w:pPr>
                      <w:r>
                        <w:fldChar w:fldCharType="begin"/>
                      </w:r>
                      <w:r>
                        <w:instrText xml:space="preserve"> PAGE   \* MERGEFORMAT </w:instrText>
                      </w:r>
                      <w:r>
                        <w:fldChar w:fldCharType="separate"/>
                      </w:r>
                      <w:r w:rsidR="005A4BFF" w:rsidRPr="005A4BFF">
                        <w:rPr>
                          <w:noProof/>
                          <w:color w:val="FFFFFF"/>
                          <w:sz w:val="40"/>
                        </w:rPr>
                        <w:t>2</w:t>
                      </w:r>
                      <w:r>
                        <w:rPr>
                          <w:color w:val="FFFFFF"/>
                          <w:sz w:val="40"/>
                        </w:rPr>
                        <w:fldChar w:fldCharType="end"/>
                      </w:r>
                    </w:p>
                  </w:txbxContent>
                </v:textbox>
              </v:rect>
              <v:rect id="Rectangle 8665" o:spid="_x0000_s1033" style="position:absolute;left:3431;top:827;width:863;height: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" filled="f" stroked="f">
                <v:textbox inset="0,0,0,0">
                  <w:txbxContent>
                    <w:p w14:paraId="6CBC5A9A" w14:textId="77777777" w:rsidR="009C77EF" w:rsidRDefault="00BD1F88">
                      <w:pPr>
                        <w:spacing w:after="160" w:line="259" w:lineRule="auto"/>
                        <w:ind w:left="0" w:firstLine="0"/>
                      </w:pPr>
                      <w:r>
                        <w:rPr>
                          <w:color w:val="FFFFFF"/>
                          <w:sz w:val="40"/>
                        </w:rPr>
                        <w:t xml:space="preserve"> </w:t>
                      </w:r>
                    </w:p>
                  </w:txbxContent>
                </v:textbox>
              </v:rect>
              <w10:wrap type="square" anchorx="page" anchory="pag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4D26" w14:textId="77777777" w:rsidR="009C77EF" w:rsidRDefault="009C77E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C72C" w14:textId="77777777" w:rsidR="006753FC" w:rsidRDefault="006753FC">
      <w:pPr>
        <w:spacing w:after="0" w:line="240" w:lineRule="auto"/>
      </w:pPr>
      <w:r>
        <w:separator/>
      </w:r>
    </w:p>
  </w:footnote>
  <w:footnote w:type="continuationSeparator" w:id="0">
    <w:p w14:paraId="64A98449" w14:textId="77777777" w:rsidR="006753FC" w:rsidRDefault="006753FC">
      <w:pPr>
        <w:spacing w:after="0" w:line="240" w:lineRule="auto"/>
      </w:pPr>
      <w:r>
        <w:continuationSeparator/>
      </w:r>
    </w:p>
  </w:footnote>
  <w:footnote w:type="continuationNotice" w:id="1">
    <w:p w14:paraId="2752F511" w14:textId="77777777" w:rsidR="006753FC" w:rsidRDefault="006753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1623"/>
    <w:multiLevelType w:val="hybridMultilevel"/>
    <w:tmpl w:val="DD3E154E"/>
    <w:lvl w:ilvl="0" w:tplc="900238C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A2AB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0622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D8F6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ED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981A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7C22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0DE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424A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B7422BB"/>
    <w:multiLevelType w:val="hybridMultilevel"/>
    <w:tmpl w:val="2C80B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23BD8"/>
    <w:multiLevelType w:val="hybridMultilevel"/>
    <w:tmpl w:val="2662C7FC"/>
    <w:lvl w:ilvl="0" w:tplc="9208BAFA">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300E04">
      <w:start w:val="1"/>
      <w:numFmt w:val="bullet"/>
      <w:lvlText w:val="o"/>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C4F2D6">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663DC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BC03C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40CA66">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C6836A">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3A7AFA">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EBD4A">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831783"/>
    <w:multiLevelType w:val="hybridMultilevel"/>
    <w:tmpl w:val="597C575A"/>
    <w:lvl w:ilvl="0" w:tplc="A77E330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6ACD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CEE2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A80D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68AC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0A82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225A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06C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AEAFB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82436271">
    <w:abstractNumId w:val="3"/>
  </w:num>
  <w:num w:numId="2" w16cid:durableId="2106533382">
    <w:abstractNumId w:val="0"/>
  </w:num>
  <w:num w:numId="3" w16cid:durableId="1804692964">
    <w:abstractNumId w:val="2"/>
  </w:num>
  <w:num w:numId="4" w16cid:durableId="1156728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EF"/>
    <w:rsid w:val="000209F0"/>
    <w:rsid w:val="0002602B"/>
    <w:rsid w:val="00041D3D"/>
    <w:rsid w:val="000B3E7B"/>
    <w:rsid w:val="000B419F"/>
    <w:rsid w:val="000F3FD8"/>
    <w:rsid w:val="001046C6"/>
    <w:rsid w:val="00107636"/>
    <w:rsid w:val="00107C1B"/>
    <w:rsid w:val="001244DC"/>
    <w:rsid w:val="00160053"/>
    <w:rsid w:val="00162F88"/>
    <w:rsid w:val="00190B6A"/>
    <w:rsid w:val="00194260"/>
    <w:rsid w:val="001A15C3"/>
    <w:rsid w:val="001A4148"/>
    <w:rsid w:val="001A7943"/>
    <w:rsid w:val="001C41B8"/>
    <w:rsid w:val="001D6944"/>
    <w:rsid w:val="001F5262"/>
    <w:rsid w:val="00210A26"/>
    <w:rsid w:val="0023742E"/>
    <w:rsid w:val="00241EE7"/>
    <w:rsid w:val="00276705"/>
    <w:rsid w:val="002A360C"/>
    <w:rsid w:val="002E1BE5"/>
    <w:rsid w:val="002E56C6"/>
    <w:rsid w:val="003046C7"/>
    <w:rsid w:val="003113DD"/>
    <w:rsid w:val="003216AD"/>
    <w:rsid w:val="00330EA1"/>
    <w:rsid w:val="00363269"/>
    <w:rsid w:val="00363C00"/>
    <w:rsid w:val="00367A7F"/>
    <w:rsid w:val="003857EA"/>
    <w:rsid w:val="00386C86"/>
    <w:rsid w:val="00393109"/>
    <w:rsid w:val="003B43B6"/>
    <w:rsid w:val="003E0BDD"/>
    <w:rsid w:val="00400D10"/>
    <w:rsid w:val="0040338A"/>
    <w:rsid w:val="00440CD1"/>
    <w:rsid w:val="00486662"/>
    <w:rsid w:val="00487CEC"/>
    <w:rsid w:val="004A0A2E"/>
    <w:rsid w:val="004C1C3A"/>
    <w:rsid w:val="00505F68"/>
    <w:rsid w:val="00532AA6"/>
    <w:rsid w:val="00567A46"/>
    <w:rsid w:val="00593A22"/>
    <w:rsid w:val="00597E6E"/>
    <w:rsid w:val="005A4BFF"/>
    <w:rsid w:val="005B7EEE"/>
    <w:rsid w:val="005D6A27"/>
    <w:rsid w:val="005E1EB0"/>
    <w:rsid w:val="005E1FF9"/>
    <w:rsid w:val="005F0353"/>
    <w:rsid w:val="00605FBF"/>
    <w:rsid w:val="00645B49"/>
    <w:rsid w:val="00662202"/>
    <w:rsid w:val="006753FC"/>
    <w:rsid w:val="006877AD"/>
    <w:rsid w:val="006902CE"/>
    <w:rsid w:val="006C22CD"/>
    <w:rsid w:val="006D6DF8"/>
    <w:rsid w:val="007206EA"/>
    <w:rsid w:val="00726C43"/>
    <w:rsid w:val="0074094E"/>
    <w:rsid w:val="00757E99"/>
    <w:rsid w:val="007843B2"/>
    <w:rsid w:val="007A5302"/>
    <w:rsid w:val="007B08D5"/>
    <w:rsid w:val="007B4385"/>
    <w:rsid w:val="007E18F7"/>
    <w:rsid w:val="007E6937"/>
    <w:rsid w:val="007F6E14"/>
    <w:rsid w:val="00813EA7"/>
    <w:rsid w:val="00826EC3"/>
    <w:rsid w:val="00881CB8"/>
    <w:rsid w:val="00895EED"/>
    <w:rsid w:val="00897182"/>
    <w:rsid w:val="008B6A12"/>
    <w:rsid w:val="00900DD4"/>
    <w:rsid w:val="009212DD"/>
    <w:rsid w:val="009A70A9"/>
    <w:rsid w:val="009C77EF"/>
    <w:rsid w:val="00A17CB8"/>
    <w:rsid w:val="00A2026E"/>
    <w:rsid w:val="00A36A3E"/>
    <w:rsid w:val="00A416C6"/>
    <w:rsid w:val="00A52053"/>
    <w:rsid w:val="00AA3534"/>
    <w:rsid w:val="00AA5F2A"/>
    <w:rsid w:val="00AB2AEA"/>
    <w:rsid w:val="00AC73D8"/>
    <w:rsid w:val="00AE1F40"/>
    <w:rsid w:val="00B04CB9"/>
    <w:rsid w:val="00B2599A"/>
    <w:rsid w:val="00B47A69"/>
    <w:rsid w:val="00B73D44"/>
    <w:rsid w:val="00B76003"/>
    <w:rsid w:val="00BC338D"/>
    <w:rsid w:val="00BC4092"/>
    <w:rsid w:val="00BC7291"/>
    <w:rsid w:val="00BD1F88"/>
    <w:rsid w:val="00BE713F"/>
    <w:rsid w:val="00C36F9F"/>
    <w:rsid w:val="00C5038A"/>
    <w:rsid w:val="00C53419"/>
    <w:rsid w:val="00C623DD"/>
    <w:rsid w:val="00C81527"/>
    <w:rsid w:val="00C8624F"/>
    <w:rsid w:val="00CC0D39"/>
    <w:rsid w:val="00CD743E"/>
    <w:rsid w:val="00D11217"/>
    <w:rsid w:val="00D35A55"/>
    <w:rsid w:val="00DA3B16"/>
    <w:rsid w:val="00DE05CB"/>
    <w:rsid w:val="00DF26F3"/>
    <w:rsid w:val="00DF587E"/>
    <w:rsid w:val="00E21DDB"/>
    <w:rsid w:val="00E56B46"/>
    <w:rsid w:val="00E61E6A"/>
    <w:rsid w:val="00E7653C"/>
    <w:rsid w:val="00E83DB1"/>
    <w:rsid w:val="00EC0A0F"/>
    <w:rsid w:val="00EC6718"/>
    <w:rsid w:val="00ED16FF"/>
    <w:rsid w:val="00EF50F1"/>
    <w:rsid w:val="00F26DC6"/>
    <w:rsid w:val="00F40B84"/>
    <w:rsid w:val="00F457DE"/>
    <w:rsid w:val="00F51BDA"/>
    <w:rsid w:val="00F64556"/>
    <w:rsid w:val="00F81105"/>
    <w:rsid w:val="00FA21F2"/>
    <w:rsid w:val="00FA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9095"/>
  <w15:docId w15:val="{362F6251-0724-4EF2-9A9D-908A8DBB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73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2"/>
      <w:ind w:left="730" w:right="5736" w:hanging="10"/>
      <w:outlineLvl w:val="0"/>
    </w:pPr>
    <w:rPr>
      <w:rFonts w:ascii="Calibri" w:eastAsia="Calibri" w:hAnsi="Calibri" w:cs="Calibri"/>
      <w:b/>
      <w:color w:val="551F75"/>
      <w:sz w:val="40"/>
    </w:rPr>
  </w:style>
  <w:style w:type="paragraph" w:styleId="Heading2">
    <w:name w:val="heading 2"/>
    <w:next w:val="Normal"/>
    <w:link w:val="Heading2Char"/>
    <w:uiPriority w:val="9"/>
    <w:unhideWhenUsed/>
    <w:qFormat/>
    <w:pPr>
      <w:keepNext/>
      <w:keepLines/>
      <w:spacing w:after="145"/>
      <w:ind w:left="730"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551F75"/>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76003"/>
    <w:pPr>
      <w:ind w:left="720"/>
      <w:contextualSpacing/>
    </w:pPr>
  </w:style>
  <w:style w:type="character" w:styleId="Hyperlink">
    <w:name w:val="Hyperlink"/>
    <w:basedOn w:val="DefaultParagraphFont"/>
    <w:uiPriority w:val="99"/>
    <w:unhideWhenUsed/>
    <w:rsid w:val="003B43B6"/>
    <w:rPr>
      <w:color w:val="0563C1" w:themeColor="hyperlink"/>
      <w:u w:val="single"/>
    </w:rPr>
  </w:style>
  <w:style w:type="character" w:styleId="UnresolvedMention">
    <w:name w:val="Unresolved Mention"/>
    <w:basedOn w:val="DefaultParagraphFont"/>
    <w:uiPriority w:val="99"/>
    <w:semiHidden/>
    <w:unhideWhenUsed/>
    <w:rsid w:val="003B43B6"/>
    <w:rPr>
      <w:color w:val="808080"/>
      <w:shd w:val="clear" w:color="auto" w:fill="E6E6E6"/>
    </w:rPr>
  </w:style>
  <w:style w:type="table" w:styleId="TableGrid0">
    <w:name w:val="Table Grid"/>
    <w:basedOn w:val="TableNormal"/>
    <w:uiPriority w:val="39"/>
    <w:rsid w:val="00BD1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5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F68"/>
    <w:rPr>
      <w:rFonts w:ascii="Calibri" w:eastAsia="Calibri" w:hAnsi="Calibri" w:cs="Calibri"/>
      <w:color w:val="000000"/>
      <w:sz w:val="24"/>
    </w:rPr>
  </w:style>
  <w:style w:type="paragraph" w:styleId="Footer">
    <w:name w:val="footer"/>
    <w:basedOn w:val="Normal"/>
    <w:link w:val="FooterChar"/>
    <w:uiPriority w:val="99"/>
    <w:semiHidden/>
    <w:unhideWhenUsed/>
    <w:rsid w:val="007206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06EA"/>
    <w:rPr>
      <w:rFonts w:ascii="Calibri" w:eastAsia="Calibri" w:hAnsi="Calibri" w:cs="Calibri"/>
      <w:color w:val="000000"/>
      <w:sz w:val="24"/>
    </w:rPr>
  </w:style>
  <w:style w:type="character" w:customStyle="1" w:styleId="ui-provider">
    <w:name w:val="ui-provider"/>
    <w:basedOn w:val="DefaultParagraphFont"/>
    <w:rsid w:val="00EC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00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arepurple.org.uk/" TargetMode="External"/><Relationship Id="rId18" Type="http://schemas.openxmlformats.org/officeDocument/2006/relationships/hyperlink" Target="http://www.wearepurple.org.uk/cambridgeshire" TargetMode="External"/><Relationship Id="rId26" Type="http://schemas.openxmlformats.org/officeDocument/2006/relationships/hyperlink" Target="http://www.wearepurple.org.uk/contact-us" TargetMode="External"/><Relationship Id="rId3" Type="http://schemas.openxmlformats.org/officeDocument/2006/relationships/customXml" Target="../customXml/item3.xml"/><Relationship Id="rId21" Type="http://schemas.openxmlformats.org/officeDocument/2006/relationships/hyperlink" Target="mailto:doncaster@purple-dpss.co.uk"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mailto:doncaster@purple-dpss.co.uk" TargetMode="External"/><Relationship Id="rId25" Type="http://schemas.openxmlformats.org/officeDocument/2006/relationships/hyperlink" Target="http://www.wearepurple.org.uk/contact-us" TargetMode="External"/><Relationship Id="rId2" Type="http://schemas.openxmlformats.org/officeDocument/2006/relationships/customXml" Target="../customXml/item2.xml"/><Relationship Id="rId16" Type="http://schemas.openxmlformats.org/officeDocument/2006/relationships/hyperlink" Target="http://www.thepensionsregulator.gov.uk/en/employers" TargetMode="External"/><Relationship Id="rId20" Type="http://schemas.openxmlformats.org/officeDocument/2006/relationships/hyperlink" Target="http://www.wearepurple.org.uk/cambridgeshir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210670.jpg@B76EC01E.CBF166DC" TargetMode="External"/><Relationship Id="rId24" Type="http://schemas.openxmlformats.org/officeDocument/2006/relationships/hyperlink" Target="http://www.wearepurple.org.uk/contact-us" TargetMode="External"/><Relationship Id="rId5" Type="http://schemas.openxmlformats.org/officeDocument/2006/relationships/styles" Target="styles.xml"/><Relationship Id="rId15" Type="http://schemas.openxmlformats.org/officeDocument/2006/relationships/hyperlink" Target="http://www.thepensionsregulator.gov.uk/en/employers" TargetMode="External"/><Relationship Id="rId23" Type="http://schemas.openxmlformats.org/officeDocument/2006/relationships/hyperlink" Target="http://www.wearepurple.org.uk/contact-us"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wearepurple.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arepurple.org.uk/" TargetMode="External"/><Relationship Id="rId22" Type="http://schemas.openxmlformats.org/officeDocument/2006/relationships/hyperlink" Target="http://("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Props1.xml><?xml version="1.0" encoding="utf-8"?>
<ds:datastoreItem xmlns:ds="http://schemas.openxmlformats.org/officeDocument/2006/customXml" ds:itemID="{1ED041B5-A592-40F6-837F-E0FB5CA957AA}">
  <ds:schemaRefs>
    <ds:schemaRef ds:uri="http://schemas.microsoft.com/sharepoint/v3/contenttype/forms"/>
  </ds:schemaRefs>
</ds:datastoreItem>
</file>

<file path=customXml/itemProps2.xml><?xml version="1.0" encoding="utf-8"?>
<ds:datastoreItem xmlns:ds="http://schemas.openxmlformats.org/officeDocument/2006/customXml" ds:itemID="{68F5586D-421D-4351-BCDC-846D8A728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0C99C-A489-4633-9A52-693F375D05B1}">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Links>
    <vt:vector size="72" baseType="variant">
      <vt:variant>
        <vt:i4>4980829</vt:i4>
      </vt:variant>
      <vt:variant>
        <vt:i4>33</vt:i4>
      </vt:variant>
      <vt:variant>
        <vt:i4>0</vt:i4>
      </vt:variant>
      <vt:variant>
        <vt:i4>5</vt:i4>
      </vt:variant>
      <vt:variant>
        <vt:lpwstr>http://www.wearepurple.org.uk/contact-us</vt:lpwstr>
      </vt:variant>
      <vt:variant>
        <vt:lpwstr/>
      </vt:variant>
      <vt:variant>
        <vt:i4>4980829</vt:i4>
      </vt:variant>
      <vt:variant>
        <vt:i4>30</vt:i4>
      </vt:variant>
      <vt:variant>
        <vt:i4>0</vt:i4>
      </vt:variant>
      <vt:variant>
        <vt:i4>5</vt:i4>
      </vt:variant>
      <vt:variant>
        <vt:lpwstr>http://www.wearepurple.org.uk/contact-us</vt:lpwstr>
      </vt:variant>
      <vt:variant>
        <vt:lpwstr/>
      </vt:variant>
      <vt:variant>
        <vt:i4>4980829</vt:i4>
      </vt:variant>
      <vt:variant>
        <vt:i4>27</vt:i4>
      </vt:variant>
      <vt:variant>
        <vt:i4>0</vt:i4>
      </vt:variant>
      <vt:variant>
        <vt:i4>5</vt:i4>
      </vt:variant>
      <vt:variant>
        <vt:lpwstr>http://www.wearepurple.org.uk/contact-us</vt:lpwstr>
      </vt:variant>
      <vt:variant>
        <vt:lpwstr/>
      </vt:variant>
      <vt:variant>
        <vt:i4>4980829</vt:i4>
      </vt:variant>
      <vt:variant>
        <vt:i4>24</vt:i4>
      </vt:variant>
      <vt:variant>
        <vt:i4>0</vt:i4>
      </vt:variant>
      <vt:variant>
        <vt:i4>5</vt:i4>
      </vt:variant>
      <vt:variant>
        <vt:lpwstr>http://www.wearepurple.org.uk/contact-us</vt:lpwstr>
      </vt:variant>
      <vt:variant>
        <vt:lpwstr/>
      </vt:variant>
      <vt:variant>
        <vt:i4>196617</vt:i4>
      </vt:variant>
      <vt:variant>
        <vt:i4>21</vt:i4>
      </vt:variant>
      <vt:variant>
        <vt:i4>0</vt:i4>
      </vt:variant>
      <vt:variant>
        <vt:i4>5</vt:i4>
      </vt:variant>
      <vt:variant>
        <vt:lpwstr>http://(/</vt:lpwstr>
      </vt:variant>
      <vt:variant>
        <vt:lpwstr/>
      </vt:variant>
      <vt:variant>
        <vt:i4>1572951</vt:i4>
      </vt:variant>
      <vt:variant>
        <vt:i4>18</vt:i4>
      </vt:variant>
      <vt:variant>
        <vt:i4>0</vt:i4>
      </vt:variant>
      <vt:variant>
        <vt:i4>5</vt:i4>
      </vt:variant>
      <vt:variant>
        <vt:lpwstr>http://www.wearepurple.org.uk/cambridgeshire</vt:lpwstr>
      </vt:variant>
      <vt:variant>
        <vt:lpwstr/>
      </vt:variant>
      <vt:variant>
        <vt:i4>6946864</vt:i4>
      </vt:variant>
      <vt:variant>
        <vt:i4>15</vt:i4>
      </vt:variant>
      <vt:variant>
        <vt:i4>0</vt:i4>
      </vt:variant>
      <vt:variant>
        <vt:i4>5</vt:i4>
      </vt:variant>
      <vt:variant>
        <vt:lpwstr>http://www.wearepurple.org.uk/</vt:lpwstr>
      </vt:variant>
      <vt:variant>
        <vt:lpwstr/>
      </vt:variant>
      <vt:variant>
        <vt:i4>1572951</vt:i4>
      </vt:variant>
      <vt:variant>
        <vt:i4>12</vt:i4>
      </vt:variant>
      <vt:variant>
        <vt:i4>0</vt:i4>
      </vt:variant>
      <vt:variant>
        <vt:i4>5</vt:i4>
      </vt:variant>
      <vt:variant>
        <vt:lpwstr>http://www.wearepurple.org.uk/cambridgeshire</vt:lpwstr>
      </vt:variant>
      <vt:variant>
        <vt:lpwstr/>
      </vt:variant>
      <vt:variant>
        <vt:i4>6946916</vt:i4>
      </vt:variant>
      <vt:variant>
        <vt:i4>9</vt:i4>
      </vt:variant>
      <vt:variant>
        <vt:i4>0</vt:i4>
      </vt:variant>
      <vt:variant>
        <vt:i4>5</vt:i4>
      </vt:variant>
      <vt:variant>
        <vt:lpwstr>http://www.thepensionsregulator.gov.uk/en/employers</vt:lpwstr>
      </vt:variant>
      <vt:variant>
        <vt:lpwstr/>
      </vt:variant>
      <vt:variant>
        <vt:i4>6946916</vt:i4>
      </vt:variant>
      <vt:variant>
        <vt:i4>6</vt:i4>
      </vt:variant>
      <vt:variant>
        <vt:i4>0</vt:i4>
      </vt:variant>
      <vt:variant>
        <vt:i4>5</vt:i4>
      </vt:variant>
      <vt:variant>
        <vt:lpwstr>http://www.thepensionsregulator.gov.uk/en/employers</vt:lpwstr>
      </vt:variant>
      <vt:variant>
        <vt:lpwstr/>
      </vt:variant>
      <vt:variant>
        <vt:i4>6946864</vt:i4>
      </vt:variant>
      <vt:variant>
        <vt:i4>3</vt:i4>
      </vt:variant>
      <vt:variant>
        <vt:i4>0</vt:i4>
      </vt:variant>
      <vt:variant>
        <vt:i4>5</vt:i4>
      </vt:variant>
      <vt:variant>
        <vt:lpwstr>http://www.wearepurple.org.uk/</vt:lpwstr>
      </vt:variant>
      <vt:variant>
        <vt:lpwstr/>
      </vt:variant>
      <vt:variant>
        <vt:i4>6946864</vt:i4>
      </vt:variant>
      <vt:variant>
        <vt:i4>0</vt:i4>
      </vt:variant>
      <vt:variant>
        <vt:i4>0</vt:i4>
      </vt:variant>
      <vt:variant>
        <vt:i4>5</vt:i4>
      </vt:variant>
      <vt:variant>
        <vt:lpwstr>http://www.wearepurple.org.uk/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Flint</dc:creator>
  <cp:keywords/>
  <cp:lastModifiedBy>Marianna Petrides</cp:lastModifiedBy>
  <cp:revision>5</cp:revision>
  <dcterms:created xsi:type="dcterms:W3CDTF">2024-07-04T11:13:00Z</dcterms:created>
  <dcterms:modified xsi:type="dcterms:W3CDTF">2024-07-06T20:58:00Z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Order">
    <vt:r8>3818800</vt:r8>
  </property>
  <property fmtid="{D5CDD505-2E9C-101B-9397-08002B2CF9AE}" pid="4" name="MediaServiceImageTags">
    <vt:lpwstr/>
  </property>
</Properties>
</file>